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6C3B" w14:textId="2CD43CB2" w:rsidR="00392D07" w:rsidRPr="009251FD" w:rsidRDefault="00392D07" w:rsidP="007B6523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  <w:r w:rsidRPr="009251FD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en-US"/>
        </w:rPr>
        <w:t>Üniversitemiz Kadrosunda Olup Halen Üniversitemizde Görev Yapanlar İçin Düzenlenecek Olan Yazı Örneği</w:t>
      </w:r>
      <w:r w:rsidR="007015D3"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p w14:paraId="4F85ECD0" w14:textId="094C5E87" w:rsidR="00392D07" w:rsidRDefault="00392D07" w:rsidP="007B6523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656AC62" w14:textId="3F89A3FF" w:rsidR="007B6523" w:rsidRPr="00A83FF6" w:rsidRDefault="007B6523" w:rsidP="007B6523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3FF6">
        <w:rPr>
          <w:rFonts w:ascii="Times New Roman" w:hAnsi="Times New Roman"/>
          <w:b/>
          <w:bCs/>
          <w:sz w:val="24"/>
          <w:szCs w:val="24"/>
          <w:lang w:eastAsia="en-US"/>
        </w:rPr>
        <w:t>REKTÖRLÜK MAKAMINA</w:t>
      </w:r>
    </w:p>
    <w:p w14:paraId="161FE0CE" w14:textId="781B9494" w:rsidR="007B6523" w:rsidRDefault="007B6523" w:rsidP="007B6523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(Personel Daire Başkanlığı)</w:t>
      </w:r>
    </w:p>
    <w:p w14:paraId="551FDEEF" w14:textId="77777777" w:rsidR="008F168B" w:rsidRPr="00A83FF6" w:rsidRDefault="008F168B" w:rsidP="007B6523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FFFF0F6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8CBFB0F" w14:textId="0E86EB7F" w:rsidR="007B6523" w:rsidRPr="00A83FF6" w:rsidRDefault="00392D07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 xml:space="preserve">2547 sayılı Kanun’un </w:t>
      </w:r>
      <w:r>
        <w:rPr>
          <w:rFonts w:ascii="Times New Roman" w:hAnsi="Times New Roman"/>
          <w:sz w:val="24"/>
          <w:szCs w:val="24"/>
          <w:lang w:eastAsia="en-US"/>
        </w:rPr>
        <w:t xml:space="preserve">50/d maddesi kapsamında </w:t>
      </w:r>
      <w:r w:rsidR="007B6523" w:rsidRPr="00A83FF6">
        <w:rPr>
          <w:rFonts w:ascii="Times New Roman" w:hAnsi="Times New Roman"/>
          <w:sz w:val="24"/>
          <w:szCs w:val="24"/>
          <w:lang w:eastAsia="en-US"/>
        </w:rPr>
        <w:t>Fakültemiz</w:t>
      </w:r>
      <w:r w:rsidR="00BD7C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4207D">
        <w:rPr>
          <w:rFonts w:ascii="Times New Roman" w:hAnsi="Times New Roman"/>
          <w:sz w:val="24"/>
          <w:szCs w:val="24"/>
          <w:lang w:eastAsia="en-US"/>
        </w:rPr>
        <w:t>/</w:t>
      </w:r>
      <w:r w:rsidR="00BD7C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4207D">
        <w:rPr>
          <w:rFonts w:ascii="Times New Roman" w:hAnsi="Times New Roman"/>
          <w:sz w:val="24"/>
          <w:szCs w:val="24"/>
          <w:lang w:eastAsia="en-US"/>
        </w:rPr>
        <w:t>Enstitümüz</w:t>
      </w:r>
      <w:r w:rsidR="007B6523" w:rsidRPr="00A83FF6">
        <w:rPr>
          <w:rFonts w:ascii="Times New Roman" w:hAnsi="Times New Roman"/>
          <w:sz w:val="24"/>
          <w:szCs w:val="24"/>
          <w:lang w:eastAsia="en-US"/>
        </w:rPr>
        <w:t xml:space="preserve"> …………Bölümü ………….. Anabilim Dalı araştırma görevlisi kadrosunda görev yapan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6523" w:rsidRPr="00A83FF6">
        <w:rPr>
          <w:rFonts w:ascii="Times New Roman" w:hAnsi="Times New Roman"/>
          <w:sz w:val="24"/>
          <w:szCs w:val="24"/>
          <w:lang w:eastAsia="en-US"/>
        </w:rPr>
        <w:t>Arş. Gör. ……………………’in</w:t>
      </w:r>
      <w:r w:rsidR="00BD7C34">
        <w:rPr>
          <w:rFonts w:ascii="Times New Roman" w:hAnsi="Times New Roman"/>
          <w:sz w:val="24"/>
          <w:szCs w:val="24"/>
          <w:lang w:eastAsia="en-US"/>
        </w:rPr>
        <w:t>,</w:t>
      </w:r>
      <w:r w:rsidR="007B6523" w:rsidRPr="00A83F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D7C34">
        <w:rPr>
          <w:rFonts w:ascii="Times New Roman" w:hAnsi="Times New Roman"/>
          <w:sz w:val="24"/>
          <w:szCs w:val="24"/>
          <w:lang w:eastAsia="en-US"/>
        </w:rPr>
        <w:t xml:space="preserve">2547 sayılı Kanun’un Geçici 84’üncü maddesi </w:t>
      </w:r>
      <w:r w:rsidR="003B02DB" w:rsidRPr="003B02DB">
        <w:rPr>
          <w:rFonts w:ascii="Times New Roman" w:hAnsi="Times New Roman"/>
          <w:i/>
          <w:iCs/>
          <w:sz w:val="24"/>
          <w:szCs w:val="24"/>
          <w:lang w:eastAsia="en-US"/>
        </w:rPr>
        <w:t>“</w:t>
      </w:r>
      <w:r w:rsidR="003B02DB" w:rsidRPr="003B02DB">
        <w:rPr>
          <w:rFonts w:ascii="Times New Roman" w:hAnsi="Times New Roman"/>
          <w:b/>
          <w:bCs/>
          <w:i/>
          <w:iCs/>
          <w:sz w:val="24"/>
          <w:szCs w:val="24"/>
        </w:rPr>
        <w:t>Bu maddenin yürürlüğe girdiği tarihte; 50 </w:t>
      </w:r>
      <w:proofErr w:type="spellStart"/>
      <w:r w:rsidR="003B02DB" w:rsidRPr="003B02DB">
        <w:rPr>
          <w:rFonts w:ascii="Times New Roman" w:hAnsi="Times New Roman"/>
          <w:b/>
          <w:bCs/>
          <w:i/>
          <w:iCs/>
          <w:sz w:val="24"/>
          <w:szCs w:val="24"/>
        </w:rPr>
        <w:t>nci</w:t>
      </w:r>
      <w:proofErr w:type="spellEnd"/>
      <w:r w:rsidR="003B02DB" w:rsidRPr="003B02DB">
        <w:rPr>
          <w:rFonts w:ascii="Times New Roman" w:hAnsi="Times New Roman"/>
          <w:b/>
          <w:bCs/>
          <w:i/>
          <w:iCs/>
          <w:sz w:val="24"/>
          <w:szCs w:val="24"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7/4/2021 tarihli ve 7315 sayılı Güvenlik Soruşturması ve Arşiv Araştırması Kanununun 3 üncü maddesindeki şartları taşımaları kaydıyla, kadrolarının bulunduğu üniversite tarafından 33 üncü maddenin (a) fıkrası kapsamında atamaları yapılır.”</w:t>
      </w:r>
      <w:r w:rsidR="003B02DB">
        <w:rPr>
          <w:b/>
          <w:bCs/>
          <w:sz w:val="24"/>
          <w:szCs w:val="24"/>
        </w:rPr>
        <w:t xml:space="preserve"> </w:t>
      </w:r>
      <w:r w:rsidR="00BD7C34">
        <w:rPr>
          <w:rFonts w:ascii="Times New Roman" w:hAnsi="Times New Roman"/>
          <w:sz w:val="24"/>
          <w:szCs w:val="24"/>
          <w:lang w:eastAsia="en-US"/>
        </w:rPr>
        <w:t xml:space="preserve">uyarınca, 33/a maddesi kapsamında </w:t>
      </w:r>
      <w:r w:rsidR="00BD7C34" w:rsidRPr="00781EE2">
        <w:rPr>
          <w:rFonts w:ascii="Times New Roman" w:hAnsi="Times New Roman"/>
          <w:sz w:val="24"/>
          <w:szCs w:val="24"/>
          <w:u w:val="single"/>
          <w:lang w:eastAsia="en-US"/>
        </w:rPr>
        <w:t>yeniden</w:t>
      </w:r>
      <w:r w:rsidR="00BD7C34">
        <w:rPr>
          <w:rFonts w:ascii="Times New Roman" w:hAnsi="Times New Roman"/>
          <w:sz w:val="24"/>
          <w:szCs w:val="24"/>
          <w:lang w:eastAsia="en-US"/>
        </w:rPr>
        <w:t xml:space="preserve"> atanmasına esas olmak üzere;</w:t>
      </w:r>
    </w:p>
    <w:p w14:paraId="446B6BA8" w14:textId="77777777" w:rsidR="007B6523" w:rsidRPr="00A83FF6" w:rsidRDefault="007B6523" w:rsidP="007B6523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0DD396" w14:textId="5C5F3A8D" w:rsidR="007B6523" w:rsidRPr="00A83FF6" w:rsidRDefault="007B6523" w:rsidP="007B65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Adı geçenin</w:t>
      </w:r>
      <w:r w:rsidR="00BD7C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3FF6">
        <w:rPr>
          <w:rFonts w:ascii="Times New Roman" w:hAnsi="Times New Roman"/>
          <w:sz w:val="24"/>
          <w:szCs w:val="24"/>
          <w:lang w:eastAsia="en-US"/>
        </w:rPr>
        <w:t>dilekçesine istinaden, Anabilim Dalı Başkanının önerisi, Bölüm Başkanının olumlu görüşü ile yeniden atanması uygun bulunmuştur.</w:t>
      </w:r>
    </w:p>
    <w:p w14:paraId="757B0D3C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CB7BEA5" w14:textId="23365C66" w:rsidR="007B6523" w:rsidRPr="00A83FF6" w:rsidRDefault="007B6523" w:rsidP="007B65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Fakülte Yönetim Kurulunca,</w:t>
      </w:r>
      <w:r w:rsidR="00A77342">
        <w:rPr>
          <w:rFonts w:ascii="Times New Roman" w:hAnsi="Times New Roman"/>
          <w:sz w:val="24"/>
          <w:szCs w:val="24"/>
          <w:lang w:eastAsia="en-US"/>
        </w:rPr>
        <w:t xml:space="preserve"> 33/a maddesi uyarınca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yeniden atanma</w:t>
      </w:r>
      <w:r w:rsidR="00A77342">
        <w:rPr>
          <w:rFonts w:ascii="Times New Roman" w:hAnsi="Times New Roman"/>
          <w:sz w:val="24"/>
          <w:szCs w:val="24"/>
          <w:lang w:eastAsia="en-US"/>
        </w:rPr>
        <w:t>sı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oybirliği ile uygun bulmuştur.</w:t>
      </w:r>
    </w:p>
    <w:p w14:paraId="00197F8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D3F4C97" w14:textId="72E7E83A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Yukarıda sıralanan gerekçeler dikkate alınarak,</w:t>
      </w:r>
      <w:r w:rsidR="00230793">
        <w:rPr>
          <w:rFonts w:ascii="Times New Roman" w:hAnsi="Times New Roman"/>
          <w:sz w:val="24"/>
          <w:szCs w:val="24"/>
          <w:lang w:eastAsia="en-US"/>
        </w:rPr>
        <w:t xml:space="preserve"> yapılacak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30793">
        <w:rPr>
          <w:rFonts w:ascii="Times New Roman" w:hAnsi="Times New Roman"/>
          <w:sz w:val="24"/>
          <w:szCs w:val="24"/>
          <w:lang w:eastAsia="en-US"/>
        </w:rPr>
        <w:t xml:space="preserve">arşiv araştırması sonucunda </w:t>
      </w:r>
      <w:r w:rsidRPr="00A83FF6">
        <w:rPr>
          <w:rFonts w:ascii="Times New Roman" w:hAnsi="Times New Roman"/>
          <w:sz w:val="24"/>
          <w:szCs w:val="24"/>
          <w:lang w:eastAsia="en-US"/>
        </w:rPr>
        <w:t>Arş. Gör. ………………’</w:t>
      </w:r>
      <w:proofErr w:type="spellStart"/>
      <w:r w:rsidRPr="00A83FF6">
        <w:rPr>
          <w:rFonts w:ascii="Times New Roman" w:hAnsi="Times New Roman"/>
          <w:sz w:val="24"/>
          <w:szCs w:val="24"/>
          <w:lang w:eastAsia="en-US"/>
        </w:rPr>
        <w:t>ın</w:t>
      </w:r>
      <w:proofErr w:type="spell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 Fakültemiz</w:t>
      </w:r>
      <w:r w:rsidR="002307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49B2">
        <w:rPr>
          <w:rFonts w:ascii="Times New Roman" w:hAnsi="Times New Roman"/>
          <w:sz w:val="24"/>
          <w:szCs w:val="24"/>
          <w:lang w:eastAsia="en-US"/>
        </w:rPr>
        <w:t>/</w:t>
      </w:r>
      <w:r w:rsidR="002307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49B2">
        <w:rPr>
          <w:rFonts w:ascii="Times New Roman" w:hAnsi="Times New Roman"/>
          <w:sz w:val="24"/>
          <w:szCs w:val="24"/>
          <w:lang w:eastAsia="en-US"/>
        </w:rPr>
        <w:t>Enstitümüz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……………… Bölümü ………………… Anabilim Dalı </w:t>
      </w:r>
      <w:r w:rsidR="00392D07">
        <w:rPr>
          <w:rFonts w:ascii="Times New Roman" w:hAnsi="Times New Roman"/>
          <w:sz w:val="24"/>
          <w:szCs w:val="24"/>
          <w:lang w:eastAsia="en-US"/>
        </w:rPr>
        <w:t xml:space="preserve">araştırma </w:t>
      </w:r>
      <w:r w:rsidRPr="00A83FF6">
        <w:rPr>
          <w:rFonts w:ascii="Times New Roman" w:hAnsi="Times New Roman"/>
          <w:sz w:val="24"/>
          <w:szCs w:val="24"/>
          <w:lang w:eastAsia="en-US"/>
        </w:rPr>
        <w:t>görevlisi kadrosuna, 2547 sayılı Kanun’un</w:t>
      </w:r>
      <w:r w:rsidR="00213E9F">
        <w:rPr>
          <w:rFonts w:ascii="Times New Roman" w:hAnsi="Times New Roman"/>
          <w:sz w:val="24"/>
          <w:szCs w:val="24"/>
          <w:lang w:eastAsia="en-US"/>
        </w:rPr>
        <w:t xml:space="preserve"> 33/a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maddesi </w:t>
      </w:r>
      <w:r w:rsidR="00213E9F">
        <w:rPr>
          <w:rFonts w:ascii="Times New Roman" w:hAnsi="Times New Roman"/>
          <w:sz w:val="24"/>
          <w:szCs w:val="24"/>
          <w:lang w:eastAsia="en-US"/>
        </w:rPr>
        <w:t>uyarınca</w:t>
      </w:r>
      <w:r w:rsidR="002307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298E">
        <w:rPr>
          <w:rFonts w:ascii="Times New Roman" w:hAnsi="Times New Roman"/>
          <w:sz w:val="24"/>
          <w:szCs w:val="24"/>
          <w:lang w:eastAsia="en-US"/>
        </w:rPr>
        <w:t xml:space="preserve">göreve başlama </w:t>
      </w:r>
      <w:r w:rsidR="00230793">
        <w:rPr>
          <w:rFonts w:ascii="Times New Roman" w:hAnsi="Times New Roman"/>
          <w:sz w:val="24"/>
          <w:szCs w:val="24"/>
          <w:lang w:eastAsia="en-US"/>
        </w:rPr>
        <w:t>tarihinden itibaren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1 (bir) yıl süre ile yeniden atanmasını öneriyorum.</w:t>
      </w:r>
    </w:p>
    <w:p w14:paraId="306A2D2D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53E33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Bilgilerini ve gereğini arz ederim.</w:t>
      </w:r>
    </w:p>
    <w:p w14:paraId="5141E82A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746BE5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55C2BD2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DEKAN/MÜDÜR</w:t>
      </w:r>
    </w:p>
    <w:p w14:paraId="4C0A0C40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3884E1D8" w14:textId="1DA0CA60" w:rsidR="007B6523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5CD8F934" w14:textId="77777777" w:rsidR="007B6523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0ADD22A6" w14:textId="24788EE3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E</w:t>
      </w:r>
      <w:r w:rsidR="00CB25D5">
        <w:rPr>
          <w:rFonts w:ascii="Times New Roman" w:hAnsi="Times New Roman"/>
        </w:rPr>
        <w:t>K</w:t>
      </w:r>
      <w:r w:rsidRPr="00830A52">
        <w:rPr>
          <w:rFonts w:ascii="Times New Roman" w:hAnsi="Times New Roman"/>
        </w:rPr>
        <w:t>:</w:t>
      </w:r>
    </w:p>
    <w:p w14:paraId="6086FD37" w14:textId="5FC23026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1- Dilekçe</w:t>
      </w:r>
      <w:r w:rsidR="0014045F">
        <w:rPr>
          <w:rFonts w:ascii="Times New Roman" w:hAnsi="Times New Roman"/>
        </w:rPr>
        <w:t xml:space="preserve"> </w:t>
      </w:r>
      <w:r w:rsidR="007015D3" w:rsidRPr="007015D3">
        <w:rPr>
          <w:rFonts w:ascii="Times New Roman" w:hAnsi="Times New Roman"/>
          <w:highlight w:val="yellow"/>
        </w:rPr>
        <w:t>(Not: Yürürlük Tarihinden 6 ay süreli geçerli olduğundan 02.08.2023 tarihine kadar talepte bulunulması gerekmektedir.)</w:t>
      </w:r>
    </w:p>
    <w:p w14:paraId="35AD08B0" w14:textId="1922BC9C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2- Anabilim Dalı Başkanlığı Öneri</w:t>
      </w:r>
      <w:r w:rsidR="00B56F74">
        <w:rPr>
          <w:rFonts w:ascii="Times New Roman" w:hAnsi="Times New Roman"/>
        </w:rPr>
        <w:t xml:space="preserve"> Yazısı</w:t>
      </w:r>
      <w:r w:rsidR="004D7C08">
        <w:rPr>
          <w:rFonts w:ascii="Times New Roman" w:hAnsi="Times New Roman"/>
        </w:rPr>
        <w:t xml:space="preserve"> (Anabilim Dalı bulunuyorsa)</w:t>
      </w:r>
      <w:r w:rsidR="0014045F">
        <w:rPr>
          <w:rFonts w:ascii="Times New Roman" w:hAnsi="Times New Roman"/>
        </w:rPr>
        <w:t xml:space="preserve"> </w:t>
      </w:r>
    </w:p>
    <w:p w14:paraId="4A331C62" w14:textId="12CED5A4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3- Bölüm Başkanlığı</w:t>
      </w:r>
      <w:r w:rsidR="002674BF">
        <w:rPr>
          <w:rFonts w:ascii="Times New Roman" w:hAnsi="Times New Roman"/>
        </w:rPr>
        <w:t>nın Uygunluk</w:t>
      </w:r>
      <w:r w:rsidRPr="00830A52">
        <w:rPr>
          <w:rFonts w:ascii="Times New Roman" w:hAnsi="Times New Roman"/>
        </w:rPr>
        <w:t xml:space="preserve"> Görüş</w:t>
      </w:r>
      <w:r w:rsidR="00B56F74">
        <w:rPr>
          <w:rFonts w:ascii="Times New Roman" w:hAnsi="Times New Roman"/>
        </w:rPr>
        <w:t xml:space="preserve"> Yazısı</w:t>
      </w:r>
    </w:p>
    <w:p w14:paraId="25D4AA47" w14:textId="565F5F05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 xml:space="preserve">4- </w:t>
      </w:r>
      <w:r w:rsidR="00411654">
        <w:rPr>
          <w:rFonts w:ascii="Times New Roman" w:hAnsi="Times New Roman"/>
        </w:rPr>
        <w:t xml:space="preserve">Birim </w:t>
      </w:r>
      <w:r w:rsidRPr="00830A52">
        <w:rPr>
          <w:rFonts w:ascii="Times New Roman" w:hAnsi="Times New Roman"/>
        </w:rPr>
        <w:t>Yönetim Kurulu Kararı</w:t>
      </w:r>
      <w:r w:rsidR="00B56F74">
        <w:rPr>
          <w:rFonts w:ascii="Times New Roman" w:hAnsi="Times New Roman"/>
        </w:rPr>
        <w:t xml:space="preserve"> </w:t>
      </w:r>
    </w:p>
    <w:p w14:paraId="6A9534FD" w14:textId="77777777" w:rsidR="00545776" w:rsidRDefault="00545776" w:rsidP="0054577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791ECDE2" w14:textId="77777777" w:rsidR="00545776" w:rsidRPr="00A83FF6" w:rsidRDefault="00545776" w:rsidP="0054577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4BEC2328" w14:textId="092B4E25" w:rsidR="007B6523" w:rsidRDefault="007B6523" w:rsidP="007B6523">
      <w:pPr>
        <w:rPr>
          <w:rFonts w:ascii="Times New Roman" w:hAnsi="Times New Roman"/>
        </w:rPr>
      </w:pPr>
    </w:p>
    <w:p w14:paraId="3642D59C" w14:textId="2667F45B" w:rsidR="00B72E1E" w:rsidRPr="009251FD" w:rsidRDefault="00B72E1E" w:rsidP="00B72E1E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  <w:r w:rsidRPr="009251FD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en-US"/>
        </w:rPr>
        <w:lastRenderedPageBreak/>
        <w:t>Üniversitemiz Kadrosunda Olup</w:t>
      </w:r>
      <w:r w:rsidR="008E0F46" w:rsidRPr="009251FD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en-US"/>
        </w:rPr>
        <w:t>, 2547 sayılı Kanun’un 35’inci maddesi uyarınca</w:t>
      </w:r>
      <w:r w:rsidRPr="009251FD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eastAsia="en-US"/>
        </w:rPr>
        <w:t xml:space="preserve"> Halen Başka Üniversitede Görev Yapanlar İçin Düzenlenecek Olan Yazı Örneği</w:t>
      </w:r>
    </w:p>
    <w:p w14:paraId="73698103" w14:textId="77777777" w:rsidR="00A108A3" w:rsidRDefault="00A108A3" w:rsidP="00392D07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720F6745" w14:textId="74E43F9E" w:rsidR="00392D07" w:rsidRPr="00A83FF6" w:rsidRDefault="00392D07" w:rsidP="00392D07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3FF6">
        <w:rPr>
          <w:rFonts w:ascii="Times New Roman" w:hAnsi="Times New Roman"/>
          <w:b/>
          <w:bCs/>
          <w:sz w:val="24"/>
          <w:szCs w:val="24"/>
          <w:lang w:eastAsia="en-US"/>
        </w:rPr>
        <w:t>REKTÖRLÜK MAKAMINA</w:t>
      </w:r>
    </w:p>
    <w:p w14:paraId="53F9B096" w14:textId="42B869B0" w:rsidR="00392D07" w:rsidRDefault="00392D07" w:rsidP="00392D07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(Personel Daire Başkanlığı)</w:t>
      </w:r>
    </w:p>
    <w:p w14:paraId="37BB703C" w14:textId="77777777" w:rsidR="008F168B" w:rsidRPr="00A83FF6" w:rsidRDefault="008F168B" w:rsidP="00392D07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CF84156" w14:textId="77777777" w:rsidR="00392D07" w:rsidRPr="00A83FF6" w:rsidRDefault="00392D07" w:rsidP="00392D0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63E3845" w14:textId="77777777" w:rsidR="00221F51" w:rsidRPr="00A83FF6" w:rsidRDefault="00392D07" w:rsidP="00221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 xml:space="preserve">2547 sayılı Kanun’un </w:t>
      </w:r>
      <w:r>
        <w:rPr>
          <w:rFonts w:ascii="Times New Roman" w:hAnsi="Times New Roman"/>
          <w:sz w:val="24"/>
          <w:szCs w:val="24"/>
          <w:lang w:eastAsia="en-US"/>
        </w:rPr>
        <w:t xml:space="preserve">50/d maddesi kapsamında 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Fakültemiz …………Bölümü ………….. Anabilim Dalı araştırma görevlisi kadrosunda </w:t>
      </w:r>
      <w:r>
        <w:rPr>
          <w:rFonts w:ascii="Times New Roman" w:hAnsi="Times New Roman"/>
          <w:sz w:val="24"/>
          <w:szCs w:val="24"/>
          <w:lang w:eastAsia="en-US"/>
        </w:rPr>
        <w:t xml:space="preserve">olup </w:t>
      </w:r>
      <w:r w:rsidR="008F168B">
        <w:rPr>
          <w:rFonts w:ascii="Times New Roman" w:hAnsi="Times New Roman"/>
          <w:sz w:val="24"/>
          <w:szCs w:val="24"/>
          <w:lang w:eastAsia="en-US"/>
        </w:rPr>
        <w:t xml:space="preserve">halen </w:t>
      </w:r>
      <w:r>
        <w:rPr>
          <w:rFonts w:ascii="Times New Roman" w:hAnsi="Times New Roman"/>
          <w:sz w:val="24"/>
          <w:szCs w:val="24"/>
          <w:lang w:eastAsia="en-US"/>
        </w:rPr>
        <w:t>…… Üniversitesi ….. Fakültesi</w:t>
      </w:r>
      <w:r w:rsidR="00F87772">
        <w:rPr>
          <w:rFonts w:ascii="Times New Roman" w:hAnsi="Times New Roman"/>
          <w:sz w:val="24"/>
          <w:szCs w:val="24"/>
          <w:lang w:eastAsia="en-US"/>
        </w:rPr>
        <w:t xml:space="preserve"> ….. Bölümü</w:t>
      </w:r>
      <w:r>
        <w:rPr>
          <w:rFonts w:ascii="Times New Roman" w:hAnsi="Times New Roman"/>
          <w:sz w:val="24"/>
          <w:szCs w:val="24"/>
          <w:lang w:eastAsia="en-US"/>
        </w:rPr>
        <w:t xml:space="preserve"> …… </w:t>
      </w:r>
      <w:r w:rsidR="00F87772">
        <w:rPr>
          <w:rFonts w:ascii="Times New Roman" w:hAnsi="Times New Roman"/>
          <w:sz w:val="24"/>
          <w:szCs w:val="24"/>
          <w:lang w:eastAsia="en-US"/>
        </w:rPr>
        <w:t>Anabilim Dalında görev yapan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Arş. Gör. ……………………’in </w:t>
      </w:r>
      <w:r w:rsidR="00221F51">
        <w:rPr>
          <w:rFonts w:ascii="Times New Roman" w:hAnsi="Times New Roman"/>
          <w:sz w:val="24"/>
          <w:szCs w:val="24"/>
          <w:lang w:eastAsia="en-US"/>
        </w:rPr>
        <w:t xml:space="preserve">2547 sayılı Kanun’un Geçici 84’üncü maddesi </w:t>
      </w:r>
      <w:r w:rsidR="00221F51" w:rsidRPr="003B02DB">
        <w:rPr>
          <w:rFonts w:ascii="Times New Roman" w:hAnsi="Times New Roman"/>
          <w:i/>
          <w:iCs/>
          <w:sz w:val="24"/>
          <w:szCs w:val="24"/>
          <w:lang w:eastAsia="en-US"/>
        </w:rPr>
        <w:t>“</w:t>
      </w:r>
      <w:r w:rsidR="00221F51" w:rsidRPr="003B02DB">
        <w:rPr>
          <w:rFonts w:ascii="Times New Roman" w:hAnsi="Times New Roman"/>
          <w:b/>
          <w:bCs/>
          <w:i/>
          <w:iCs/>
          <w:sz w:val="24"/>
          <w:szCs w:val="24"/>
        </w:rPr>
        <w:t>Bu maddenin yürürlüğe girdiği tarihte; 50 </w:t>
      </w:r>
      <w:proofErr w:type="spellStart"/>
      <w:r w:rsidR="00221F51" w:rsidRPr="003B02DB">
        <w:rPr>
          <w:rFonts w:ascii="Times New Roman" w:hAnsi="Times New Roman"/>
          <w:b/>
          <w:bCs/>
          <w:i/>
          <w:iCs/>
          <w:sz w:val="24"/>
          <w:szCs w:val="24"/>
        </w:rPr>
        <w:t>nci</w:t>
      </w:r>
      <w:proofErr w:type="spellEnd"/>
      <w:r w:rsidR="00221F51" w:rsidRPr="003B02DB">
        <w:rPr>
          <w:rFonts w:ascii="Times New Roman" w:hAnsi="Times New Roman"/>
          <w:b/>
          <w:bCs/>
          <w:i/>
          <w:iCs/>
          <w:sz w:val="24"/>
          <w:szCs w:val="24"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7/4/2021 tarihli ve 7315 sayılı Güvenlik Soruşturması ve Arşiv Araştırması Kanununun 3 üncü maddesindeki şartları taşımaları kaydıyla, kadrolarının bulunduğu üniversite tarafından 33 üncü maddenin (a) fıkrası kapsamında atamaları yapılır.”</w:t>
      </w:r>
      <w:r w:rsidR="00221F51">
        <w:rPr>
          <w:b/>
          <w:bCs/>
          <w:sz w:val="24"/>
          <w:szCs w:val="24"/>
        </w:rPr>
        <w:t xml:space="preserve"> </w:t>
      </w:r>
      <w:r w:rsidR="00221F51">
        <w:rPr>
          <w:rFonts w:ascii="Times New Roman" w:hAnsi="Times New Roman"/>
          <w:sz w:val="24"/>
          <w:szCs w:val="24"/>
          <w:lang w:eastAsia="en-US"/>
        </w:rPr>
        <w:t xml:space="preserve">uyarınca, 33/a maddesi kapsamında </w:t>
      </w:r>
      <w:r w:rsidR="00221F51" w:rsidRPr="00781EE2">
        <w:rPr>
          <w:rFonts w:ascii="Times New Roman" w:hAnsi="Times New Roman"/>
          <w:sz w:val="24"/>
          <w:szCs w:val="24"/>
          <w:u w:val="single"/>
          <w:lang w:eastAsia="en-US"/>
        </w:rPr>
        <w:t>yeniden</w:t>
      </w:r>
      <w:r w:rsidR="00221F51">
        <w:rPr>
          <w:rFonts w:ascii="Times New Roman" w:hAnsi="Times New Roman"/>
          <w:sz w:val="24"/>
          <w:szCs w:val="24"/>
          <w:lang w:eastAsia="en-US"/>
        </w:rPr>
        <w:t xml:space="preserve"> atanmasına esas olmak üzere;</w:t>
      </w:r>
    </w:p>
    <w:p w14:paraId="2C019AD1" w14:textId="77777777" w:rsidR="00221F51" w:rsidRPr="00A83FF6" w:rsidRDefault="00221F51" w:rsidP="00221F51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49CFF0B" w14:textId="20F6B09A" w:rsidR="00221F51" w:rsidRPr="00A83FF6" w:rsidRDefault="00221F51" w:rsidP="00221F5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Adı geçenin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83FF6">
        <w:rPr>
          <w:rFonts w:ascii="Times New Roman" w:hAnsi="Times New Roman"/>
          <w:sz w:val="24"/>
          <w:szCs w:val="24"/>
          <w:lang w:eastAsia="en-US"/>
        </w:rPr>
        <w:t>dilekçesine istinaden, Anabilim Dalı Başkanının önerisi, Bölüm Başkanının olumlu görüşü ile yeniden atanması uygun bulunmuştur.</w:t>
      </w:r>
    </w:p>
    <w:p w14:paraId="25F12EE7" w14:textId="77777777" w:rsidR="00221F51" w:rsidRPr="00A83FF6" w:rsidRDefault="00221F51" w:rsidP="00221F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0A10898" w14:textId="77777777" w:rsidR="00221F51" w:rsidRPr="00A83FF6" w:rsidRDefault="00221F51" w:rsidP="00221F5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Fakülte Yönetim Kurulunca,</w:t>
      </w:r>
      <w:r>
        <w:rPr>
          <w:rFonts w:ascii="Times New Roman" w:hAnsi="Times New Roman"/>
          <w:sz w:val="24"/>
          <w:szCs w:val="24"/>
          <w:lang w:eastAsia="en-US"/>
        </w:rPr>
        <w:t xml:space="preserve"> 33/a maddesi uyarınca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yeniden atanma</w:t>
      </w:r>
      <w:r>
        <w:rPr>
          <w:rFonts w:ascii="Times New Roman" w:hAnsi="Times New Roman"/>
          <w:sz w:val="24"/>
          <w:szCs w:val="24"/>
          <w:lang w:eastAsia="en-US"/>
        </w:rPr>
        <w:t>sı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oybirliği ile uygun bulmuştur.</w:t>
      </w:r>
    </w:p>
    <w:p w14:paraId="2CD37D4C" w14:textId="77777777" w:rsidR="00221F51" w:rsidRPr="00A83FF6" w:rsidRDefault="00221F51" w:rsidP="00221F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87A8A6D" w14:textId="0BFE2378" w:rsidR="00221F51" w:rsidRPr="00A83FF6" w:rsidRDefault="00221F51" w:rsidP="00221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Yukarıda sıralanan gerekçeler dikkate alınarak,</w:t>
      </w:r>
      <w:r>
        <w:rPr>
          <w:rFonts w:ascii="Times New Roman" w:hAnsi="Times New Roman"/>
          <w:sz w:val="24"/>
          <w:szCs w:val="24"/>
          <w:lang w:eastAsia="en-US"/>
        </w:rPr>
        <w:t xml:space="preserve"> yapılacak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arşiv araştırması sonucunda </w:t>
      </w:r>
      <w:r w:rsidRPr="00A83FF6">
        <w:rPr>
          <w:rFonts w:ascii="Times New Roman" w:hAnsi="Times New Roman"/>
          <w:sz w:val="24"/>
          <w:szCs w:val="24"/>
          <w:lang w:eastAsia="en-US"/>
        </w:rPr>
        <w:t>Arş. Gör. ………………’</w:t>
      </w:r>
      <w:proofErr w:type="spellStart"/>
      <w:r w:rsidRPr="00A83FF6">
        <w:rPr>
          <w:rFonts w:ascii="Times New Roman" w:hAnsi="Times New Roman"/>
          <w:sz w:val="24"/>
          <w:szCs w:val="24"/>
          <w:lang w:eastAsia="en-US"/>
        </w:rPr>
        <w:t>ın</w:t>
      </w:r>
      <w:proofErr w:type="spell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 Fakültemiz</w:t>
      </w:r>
      <w:r>
        <w:rPr>
          <w:rFonts w:ascii="Times New Roman" w:hAnsi="Times New Roman"/>
          <w:sz w:val="24"/>
          <w:szCs w:val="24"/>
          <w:lang w:eastAsia="en-US"/>
        </w:rPr>
        <w:t xml:space="preserve"> / Enstitümüz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……………… Bölümü ………………… Anabilim Dalı </w:t>
      </w:r>
      <w:r>
        <w:rPr>
          <w:rFonts w:ascii="Times New Roman" w:hAnsi="Times New Roman"/>
          <w:sz w:val="24"/>
          <w:szCs w:val="24"/>
          <w:lang w:eastAsia="en-US"/>
        </w:rPr>
        <w:t xml:space="preserve">araştırma </w:t>
      </w:r>
      <w:r w:rsidRPr="00A83FF6">
        <w:rPr>
          <w:rFonts w:ascii="Times New Roman" w:hAnsi="Times New Roman"/>
          <w:sz w:val="24"/>
          <w:szCs w:val="24"/>
          <w:lang w:eastAsia="en-US"/>
        </w:rPr>
        <w:t>görevlisi kadrosuna, 2547 sayılı Kanun’un</w:t>
      </w:r>
      <w:r>
        <w:rPr>
          <w:rFonts w:ascii="Times New Roman" w:hAnsi="Times New Roman"/>
          <w:sz w:val="24"/>
          <w:szCs w:val="24"/>
          <w:lang w:eastAsia="en-US"/>
        </w:rPr>
        <w:t xml:space="preserve"> 33/a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maddesi </w:t>
      </w:r>
      <w:r>
        <w:rPr>
          <w:rFonts w:ascii="Times New Roman" w:hAnsi="Times New Roman"/>
          <w:sz w:val="24"/>
          <w:szCs w:val="24"/>
          <w:lang w:eastAsia="en-US"/>
        </w:rPr>
        <w:t xml:space="preserve">uyarınca </w:t>
      </w:r>
      <w:r w:rsidR="00A925C1">
        <w:rPr>
          <w:rFonts w:ascii="Times New Roman" w:hAnsi="Times New Roman"/>
          <w:sz w:val="24"/>
          <w:szCs w:val="24"/>
          <w:lang w:eastAsia="en-US"/>
        </w:rPr>
        <w:t xml:space="preserve">göreve başlama </w:t>
      </w:r>
      <w:r>
        <w:rPr>
          <w:rFonts w:ascii="Times New Roman" w:hAnsi="Times New Roman"/>
          <w:sz w:val="24"/>
          <w:szCs w:val="24"/>
          <w:lang w:eastAsia="en-US"/>
        </w:rPr>
        <w:t>tarihinden itibaren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1 (bir) yıl süre ile yeniden atanmasını öneriyorum.</w:t>
      </w:r>
    </w:p>
    <w:p w14:paraId="201D4BD2" w14:textId="77777777" w:rsidR="00221F51" w:rsidRPr="00A83FF6" w:rsidRDefault="00221F51" w:rsidP="00221F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F27110" w14:textId="77777777" w:rsidR="00221F51" w:rsidRPr="00A83FF6" w:rsidRDefault="00221F51" w:rsidP="00221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Bilgilerini ve gereğini arz ederim.</w:t>
      </w:r>
    </w:p>
    <w:p w14:paraId="41BC9DF8" w14:textId="55E82803" w:rsidR="00392D07" w:rsidRPr="00A83FF6" w:rsidRDefault="00392D07" w:rsidP="00221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C051B9E" w14:textId="77777777" w:rsidR="00392D07" w:rsidRPr="00A83FF6" w:rsidRDefault="00392D07" w:rsidP="00392D0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DEKAN/MÜDÜR</w:t>
      </w:r>
    </w:p>
    <w:p w14:paraId="6B016525" w14:textId="77777777" w:rsidR="00392D07" w:rsidRPr="00A83FF6" w:rsidRDefault="00392D07" w:rsidP="00392D0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2F923A3F" w14:textId="77777777" w:rsidR="00392D07" w:rsidRPr="00A83FF6" w:rsidRDefault="00392D07" w:rsidP="00392D0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17D15BD4" w14:textId="77777777" w:rsidR="00392D07" w:rsidRDefault="00392D07" w:rsidP="00392D0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387CA479" w14:textId="77777777" w:rsidR="004776D8" w:rsidRPr="00830A52" w:rsidRDefault="004776D8" w:rsidP="004776D8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E</w:t>
      </w:r>
      <w:r>
        <w:rPr>
          <w:rFonts w:ascii="Times New Roman" w:hAnsi="Times New Roman"/>
        </w:rPr>
        <w:t>K</w:t>
      </w:r>
      <w:r w:rsidRPr="00830A52">
        <w:rPr>
          <w:rFonts w:ascii="Times New Roman" w:hAnsi="Times New Roman"/>
        </w:rPr>
        <w:t>:</w:t>
      </w:r>
    </w:p>
    <w:p w14:paraId="20BE9618" w14:textId="4C0BB18C" w:rsidR="004776D8" w:rsidRPr="00830A52" w:rsidRDefault="004776D8" w:rsidP="004776D8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1- Dilekçe</w:t>
      </w:r>
      <w:r>
        <w:rPr>
          <w:rFonts w:ascii="Times New Roman" w:hAnsi="Times New Roman"/>
        </w:rPr>
        <w:t xml:space="preserve"> </w:t>
      </w:r>
      <w:r w:rsidR="008A29D6" w:rsidRPr="007015D3">
        <w:rPr>
          <w:rFonts w:ascii="Times New Roman" w:hAnsi="Times New Roman"/>
          <w:highlight w:val="yellow"/>
        </w:rPr>
        <w:t>(Not: Yürürlük Tarihinden 6 ay süreli geçerli olduğundan 02.08.2023 tarihine kadar talepte bulunulması gerekmektedir.)</w:t>
      </w:r>
    </w:p>
    <w:p w14:paraId="4A90CBEB" w14:textId="77777777" w:rsidR="004776D8" w:rsidRPr="00830A52" w:rsidRDefault="004776D8" w:rsidP="004776D8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2- Anabilim Dalı Başkanlığı Öneri</w:t>
      </w:r>
      <w:r>
        <w:rPr>
          <w:rFonts w:ascii="Times New Roman" w:hAnsi="Times New Roman"/>
        </w:rPr>
        <w:t xml:space="preserve"> Yazısı (Anabilim Dalı bulunuyorsa) </w:t>
      </w:r>
    </w:p>
    <w:p w14:paraId="2FEBCEDD" w14:textId="77777777" w:rsidR="004776D8" w:rsidRPr="00830A52" w:rsidRDefault="004776D8" w:rsidP="004776D8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3- Bölüm Başkanlığı</w:t>
      </w:r>
      <w:r>
        <w:rPr>
          <w:rFonts w:ascii="Times New Roman" w:hAnsi="Times New Roman"/>
        </w:rPr>
        <w:t>nın Uygunluk</w:t>
      </w:r>
      <w:r w:rsidRPr="00830A52">
        <w:rPr>
          <w:rFonts w:ascii="Times New Roman" w:hAnsi="Times New Roman"/>
        </w:rPr>
        <w:t xml:space="preserve"> Görüş</w:t>
      </w:r>
      <w:r>
        <w:rPr>
          <w:rFonts w:ascii="Times New Roman" w:hAnsi="Times New Roman"/>
        </w:rPr>
        <w:t xml:space="preserve"> Yazısı</w:t>
      </w:r>
    </w:p>
    <w:p w14:paraId="046BBB9F" w14:textId="23CD317D" w:rsidR="004776D8" w:rsidRPr="00830A52" w:rsidRDefault="004776D8" w:rsidP="004776D8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 xml:space="preserve">4- </w:t>
      </w:r>
      <w:r>
        <w:rPr>
          <w:rFonts w:ascii="Times New Roman" w:hAnsi="Times New Roman"/>
        </w:rPr>
        <w:t xml:space="preserve">Birim </w:t>
      </w:r>
      <w:r w:rsidRPr="00830A52">
        <w:rPr>
          <w:rFonts w:ascii="Times New Roman" w:hAnsi="Times New Roman"/>
        </w:rPr>
        <w:t>Yönetim Kurulu Kararı</w:t>
      </w:r>
      <w:r>
        <w:rPr>
          <w:rFonts w:ascii="Times New Roman" w:hAnsi="Times New Roman"/>
        </w:rPr>
        <w:t xml:space="preserve"> </w:t>
      </w:r>
    </w:p>
    <w:p w14:paraId="3A45348F" w14:textId="77777777" w:rsidR="00392D07" w:rsidRDefault="00392D07" w:rsidP="00392D0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0BFE1397" w14:textId="77777777" w:rsidR="00392D07" w:rsidRPr="00A83FF6" w:rsidRDefault="00392D07" w:rsidP="00392D07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sectPr w:rsidR="00392D07" w:rsidRPr="00A83FF6" w:rsidSect="00D941EF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83"/>
    <w:multiLevelType w:val="hybridMultilevel"/>
    <w:tmpl w:val="8F08BC92"/>
    <w:lvl w:ilvl="0" w:tplc="23C8FD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CA2"/>
    <w:multiLevelType w:val="hybridMultilevel"/>
    <w:tmpl w:val="BE681B6C"/>
    <w:lvl w:ilvl="0" w:tplc="77FC7D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376881"/>
    <w:multiLevelType w:val="hybridMultilevel"/>
    <w:tmpl w:val="EF50929C"/>
    <w:lvl w:ilvl="0" w:tplc="A18CE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855"/>
    <w:multiLevelType w:val="hybridMultilevel"/>
    <w:tmpl w:val="87E83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4127"/>
    <w:multiLevelType w:val="hybridMultilevel"/>
    <w:tmpl w:val="3D402E42"/>
    <w:lvl w:ilvl="0" w:tplc="E6642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9502657">
    <w:abstractNumId w:val="2"/>
  </w:num>
  <w:num w:numId="2" w16cid:durableId="442456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616459">
    <w:abstractNumId w:val="3"/>
  </w:num>
  <w:num w:numId="4" w16cid:durableId="1619264087">
    <w:abstractNumId w:val="0"/>
  </w:num>
  <w:num w:numId="5" w16cid:durableId="1198198074">
    <w:abstractNumId w:val="1"/>
  </w:num>
  <w:num w:numId="6" w16cid:durableId="964316603">
    <w:abstractNumId w:val="4"/>
  </w:num>
  <w:num w:numId="7" w16cid:durableId="1184324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606"/>
    <w:rsid w:val="000515A8"/>
    <w:rsid w:val="00127E7B"/>
    <w:rsid w:val="001349B2"/>
    <w:rsid w:val="0014045F"/>
    <w:rsid w:val="00213E9F"/>
    <w:rsid w:val="00221F51"/>
    <w:rsid w:val="00230793"/>
    <w:rsid w:val="002674BF"/>
    <w:rsid w:val="00311B2A"/>
    <w:rsid w:val="003603A0"/>
    <w:rsid w:val="00392D07"/>
    <w:rsid w:val="003A5AAC"/>
    <w:rsid w:val="003B02DB"/>
    <w:rsid w:val="00411654"/>
    <w:rsid w:val="004776D8"/>
    <w:rsid w:val="00494942"/>
    <w:rsid w:val="004D298E"/>
    <w:rsid w:val="004D6AE2"/>
    <w:rsid w:val="004D7C08"/>
    <w:rsid w:val="00522B8E"/>
    <w:rsid w:val="00545776"/>
    <w:rsid w:val="00680B3E"/>
    <w:rsid w:val="007015D3"/>
    <w:rsid w:val="0076194C"/>
    <w:rsid w:val="00764AB6"/>
    <w:rsid w:val="00781EE2"/>
    <w:rsid w:val="007B6523"/>
    <w:rsid w:val="007D66F5"/>
    <w:rsid w:val="00830A52"/>
    <w:rsid w:val="008A29D6"/>
    <w:rsid w:val="008E0F46"/>
    <w:rsid w:val="008F168B"/>
    <w:rsid w:val="009251FD"/>
    <w:rsid w:val="0094207D"/>
    <w:rsid w:val="00A108A3"/>
    <w:rsid w:val="00A77342"/>
    <w:rsid w:val="00A83FF6"/>
    <w:rsid w:val="00A925C1"/>
    <w:rsid w:val="00AB3606"/>
    <w:rsid w:val="00AD180A"/>
    <w:rsid w:val="00B415D8"/>
    <w:rsid w:val="00B56F74"/>
    <w:rsid w:val="00B72E1E"/>
    <w:rsid w:val="00BD7C34"/>
    <w:rsid w:val="00CB25D5"/>
    <w:rsid w:val="00CC21CD"/>
    <w:rsid w:val="00D941EF"/>
    <w:rsid w:val="00ED0B4F"/>
    <w:rsid w:val="00F14568"/>
    <w:rsid w:val="00F604AE"/>
    <w:rsid w:val="00F73A65"/>
    <w:rsid w:val="00F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FAED0"/>
  <w14:defaultImageDpi w14:val="0"/>
  <w15:docId w15:val="{B9375B37-F296-4696-A2A3-54B80CA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A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DERYA TOSUN</cp:lastModifiedBy>
  <cp:revision>42</cp:revision>
  <dcterms:created xsi:type="dcterms:W3CDTF">2021-01-20T12:58:00Z</dcterms:created>
  <dcterms:modified xsi:type="dcterms:W3CDTF">2023-02-10T06:11:00Z</dcterms:modified>
</cp:coreProperties>
</file>