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1883" w14:textId="77777777" w:rsidR="00D54007" w:rsidRDefault="00D54007">
      <w:pPr>
        <w:rPr>
          <w:sz w:val="20"/>
        </w:rPr>
      </w:pPr>
    </w:p>
    <w:p w14:paraId="59702D0F" w14:textId="77777777" w:rsidR="00D54007" w:rsidRDefault="00D54007">
      <w:pPr>
        <w:rPr>
          <w:sz w:val="20"/>
        </w:rPr>
      </w:pPr>
    </w:p>
    <w:p w14:paraId="3F7D7FA0" w14:textId="77777777" w:rsidR="00D54007" w:rsidRDefault="00D54007">
      <w:pPr>
        <w:spacing w:before="5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19"/>
      </w:tblGrid>
      <w:tr w:rsidR="00D54007" w14:paraId="0AF80B24" w14:textId="77777777">
        <w:trPr>
          <w:trHeight w:val="436"/>
        </w:trPr>
        <w:tc>
          <w:tcPr>
            <w:tcW w:w="2093" w:type="dxa"/>
          </w:tcPr>
          <w:p w14:paraId="4C95FB89" w14:textId="77777777" w:rsidR="00D54007" w:rsidRDefault="00FC0C22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219" w:type="dxa"/>
          </w:tcPr>
          <w:p w14:paraId="30DF8B84" w14:textId="77777777" w:rsidR="00D54007" w:rsidRDefault="00FC0C22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Alanya Alaaddin Keykubat Üniversitesi</w:t>
            </w:r>
          </w:p>
        </w:tc>
      </w:tr>
      <w:tr w:rsidR="00D54007" w14:paraId="38CEECF7" w14:textId="77777777">
        <w:trPr>
          <w:trHeight w:val="551"/>
        </w:trPr>
        <w:tc>
          <w:tcPr>
            <w:tcW w:w="2093" w:type="dxa"/>
          </w:tcPr>
          <w:p w14:paraId="68D022CA" w14:textId="77777777" w:rsidR="00D54007" w:rsidRDefault="00FC0C22">
            <w:pPr>
              <w:pStyle w:val="TableParagraph"/>
              <w:spacing w:before="13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219" w:type="dxa"/>
          </w:tcPr>
          <w:p w14:paraId="13D3A0DD" w14:textId="77777777" w:rsidR="00D54007" w:rsidRDefault="00FC0C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Personel Daire Başkanlığı</w:t>
            </w:r>
          </w:p>
        </w:tc>
      </w:tr>
      <w:tr w:rsidR="00D54007" w14:paraId="33BD3F82" w14:textId="77777777">
        <w:trPr>
          <w:trHeight w:val="436"/>
        </w:trPr>
        <w:tc>
          <w:tcPr>
            <w:tcW w:w="2093" w:type="dxa"/>
          </w:tcPr>
          <w:p w14:paraId="75659FC9" w14:textId="77777777" w:rsidR="00D54007" w:rsidRDefault="00FC0C22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Görev Birimi</w:t>
            </w:r>
          </w:p>
        </w:tc>
        <w:tc>
          <w:tcPr>
            <w:tcW w:w="8219" w:type="dxa"/>
          </w:tcPr>
          <w:p w14:paraId="56AFDCFA" w14:textId="77777777" w:rsidR="00D54007" w:rsidRDefault="00FC0C22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Maaş Tahakkuk Şube Müdürlüğü</w:t>
            </w:r>
          </w:p>
        </w:tc>
      </w:tr>
      <w:tr w:rsidR="00D54007" w14:paraId="18E25AAF" w14:textId="77777777">
        <w:trPr>
          <w:trHeight w:val="427"/>
        </w:trPr>
        <w:tc>
          <w:tcPr>
            <w:tcW w:w="2093" w:type="dxa"/>
          </w:tcPr>
          <w:p w14:paraId="7E3A2C26" w14:textId="77777777" w:rsidR="00D54007" w:rsidRDefault="00FC0C22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Görev Adı</w:t>
            </w:r>
          </w:p>
        </w:tc>
        <w:tc>
          <w:tcPr>
            <w:tcW w:w="8219" w:type="dxa"/>
          </w:tcPr>
          <w:p w14:paraId="18BCAA6A" w14:textId="1D0B957C" w:rsidR="00D54007" w:rsidRDefault="00C50454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Programcı</w:t>
            </w:r>
          </w:p>
        </w:tc>
      </w:tr>
      <w:tr w:rsidR="00D54007" w14:paraId="172DE203" w14:textId="77777777">
        <w:trPr>
          <w:trHeight w:val="868"/>
        </w:trPr>
        <w:tc>
          <w:tcPr>
            <w:tcW w:w="2093" w:type="dxa"/>
          </w:tcPr>
          <w:p w14:paraId="3EBDAB90" w14:textId="77777777" w:rsidR="00D54007" w:rsidRDefault="00D540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D6B91CD" w14:textId="77777777" w:rsidR="00D54007" w:rsidRDefault="00FC0C22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Vekalet Edecek Kişi</w:t>
            </w:r>
          </w:p>
        </w:tc>
        <w:tc>
          <w:tcPr>
            <w:tcW w:w="8219" w:type="dxa"/>
          </w:tcPr>
          <w:p w14:paraId="72C51AD2" w14:textId="77777777" w:rsidR="00D54007" w:rsidRDefault="00D540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EA2D0B8" w14:textId="77777777" w:rsidR="00D54007" w:rsidRDefault="00FC0C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Görevlendirilen </w:t>
            </w:r>
            <w:r>
              <w:rPr>
                <w:sz w:val="24"/>
              </w:rPr>
              <w:t>personel</w:t>
            </w:r>
          </w:p>
        </w:tc>
      </w:tr>
      <w:tr w:rsidR="00D54007" w14:paraId="19995AD6" w14:textId="77777777">
        <w:trPr>
          <w:trHeight w:val="551"/>
        </w:trPr>
        <w:tc>
          <w:tcPr>
            <w:tcW w:w="2093" w:type="dxa"/>
          </w:tcPr>
          <w:p w14:paraId="56444549" w14:textId="77777777" w:rsidR="00D54007" w:rsidRDefault="00FC0C22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Görev Amacı</w:t>
            </w:r>
          </w:p>
        </w:tc>
        <w:tc>
          <w:tcPr>
            <w:tcW w:w="8219" w:type="dxa"/>
          </w:tcPr>
          <w:p w14:paraId="1422E434" w14:textId="77777777" w:rsidR="00D54007" w:rsidRDefault="00FC0C22">
            <w:pPr>
              <w:pStyle w:val="TableParagraph"/>
              <w:spacing w:before="2"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Maaş Tahakkuk Şube Müdürünce kendisine verilen temel iş ve sorumlulukların ilgili mevzuata uygun olarak yürütülmesi.</w:t>
            </w:r>
          </w:p>
        </w:tc>
      </w:tr>
      <w:tr w:rsidR="00D54007" w14:paraId="2BFB2D0D" w14:textId="77777777">
        <w:trPr>
          <w:trHeight w:val="3586"/>
        </w:trPr>
        <w:tc>
          <w:tcPr>
            <w:tcW w:w="2093" w:type="dxa"/>
          </w:tcPr>
          <w:p w14:paraId="2B3E8335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183C5C54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5EAEAE59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6E637022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77D1C674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45B744F4" w14:textId="77777777" w:rsidR="00D54007" w:rsidRDefault="00FC0C22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>İlgili Mevzuat</w:t>
            </w:r>
          </w:p>
        </w:tc>
        <w:tc>
          <w:tcPr>
            <w:tcW w:w="8219" w:type="dxa"/>
          </w:tcPr>
          <w:p w14:paraId="22DD2560" w14:textId="77777777" w:rsidR="00D54007" w:rsidRDefault="00FC0C22">
            <w:pPr>
              <w:pStyle w:val="TableParagraph"/>
              <w:ind w:left="204" w:right="3272" w:hanging="60"/>
              <w:rPr>
                <w:sz w:val="24"/>
              </w:rPr>
            </w:pPr>
            <w:r>
              <w:rPr>
                <w:sz w:val="24"/>
              </w:rPr>
              <w:t>5018 Kamu Mali Yönetim ve Kontrol Kanunu 657 sayılı Devlet Memurları Kanunu</w:t>
            </w:r>
          </w:p>
          <w:p w14:paraId="18EF9A76" w14:textId="77777777" w:rsidR="00D54007" w:rsidRDefault="00FC0C22">
            <w:pPr>
              <w:pStyle w:val="TableParagraph"/>
              <w:ind w:left="144" w:right="4185"/>
              <w:rPr>
                <w:sz w:val="24"/>
              </w:rPr>
            </w:pPr>
            <w:r>
              <w:rPr>
                <w:sz w:val="24"/>
              </w:rPr>
              <w:t xml:space="preserve">2547 sayılı </w:t>
            </w:r>
            <w:r>
              <w:rPr>
                <w:sz w:val="24"/>
              </w:rPr>
              <w:t>Yükseköğretim Kanunu 2914 Yükseköğretim Personel Kanunu</w:t>
            </w:r>
          </w:p>
          <w:p w14:paraId="3B055864" w14:textId="77777777" w:rsidR="00D54007" w:rsidRDefault="00FC0C22">
            <w:pPr>
              <w:pStyle w:val="TableParagraph"/>
              <w:ind w:left="144" w:right="1268"/>
              <w:rPr>
                <w:sz w:val="24"/>
              </w:rPr>
            </w:pPr>
            <w:r>
              <w:rPr>
                <w:sz w:val="24"/>
              </w:rPr>
              <w:t>Devlet Memurlarına Ödenecek Zam ve Tazminatlara İlişkin Karar Ders Yükü Tespiti ve Ek Ders Ödemeleri Usul Ve Esasları</w:t>
            </w:r>
          </w:p>
          <w:p w14:paraId="571CBEA8" w14:textId="77777777" w:rsidR="00D54007" w:rsidRDefault="00FC0C22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Resmi Yazışmalarda Uygulanacak Usul ve Esaslar Yönetmeliği</w:t>
            </w:r>
          </w:p>
          <w:p w14:paraId="04CB1411" w14:textId="77777777" w:rsidR="00D54007" w:rsidRDefault="00FC0C22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Elektronik İmza Kanunu'</w:t>
            </w:r>
            <w:r>
              <w:rPr>
                <w:sz w:val="24"/>
              </w:rPr>
              <w:t>nun Uygulanmasına İlişkin Usul ve Esaslar Hakkında Yönetmelik</w:t>
            </w:r>
          </w:p>
          <w:p w14:paraId="7DCD8C44" w14:textId="77777777" w:rsidR="00D54007" w:rsidRDefault="00FC0C22">
            <w:pPr>
              <w:pStyle w:val="TableParagraph"/>
              <w:ind w:left="144" w:right="740"/>
              <w:rPr>
                <w:sz w:val="24"/>
              </w:rPr>
            </w:pPr>
            <w:r>
              <w:rPr>
                <w:sz w:val="24"/>
              </w:rPr>
              <w:t>Şube Müdürlüğünün görev alanına giren görevlerle ilgili diğer mevzuat 5510 sayılı Sosyal Sigortalar ve Genel Sağlık Sigortası Kanunu</w:t>
            </w:r>
          </w:p>
          <w:p w14:paraId="518B0077" w14:textId="77777777" w:rsidR="00D54007" w:rsidRDefault="00FC0C22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5434 sayılı Emekli Sandığı Kanunu</w:t>
            </w:r>
          </w:p>
          <w:p w14:paraId="5C9DC77F" w14:textId="77777777" w:rsidR="00D54007" w:rsidRDefault="00FC0C22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Şube müdürlüğünün görev ala</w:t>
            </w:r>
            <w:r>
              <w:rPr>
                <w:sz w:val="24"/>
              </w:rPr>
              <w:t>nına giren görevlerle ilgili diğer mevzuat.</w:t>
            </w:r>
          </w:p>
        </w:tc>
      </w:tr>
      <w:tr w:rsidR="00D54007" w14:paraId="1CDC4CD1" w14:textId="77777777">
        <w:trPr>
          <w:trHeight w:val="2208"/>
        </w:trPr>
        <w:tc>
          <w:tcPr>
            <w:tcW w:w="2093" w:type="dxa"/>
          </w:tcPr>
          <w:p w14:paraId="5DFC245C" w14:textId="77777777" w:rsidR="00D54007" w:rsidRDefault="00D54007">
            <w:pPr>
              <w:pStyle w:val="TableParagraph"/>
              <w:ind w:left="0"/>
              <w:rPr>
                <w:sz w:val="26"/>
              </w:rPr>
            </w:pPr>
          </w:p>
          <w:p w14:paraId="2D0BD90E" w14:textId="77777777" w:rsidR="00D54007" w:rsidRDefault="00D54007">
            <w:pPr>
              <w:pStyle w:val="TableParagraph"/>
              <w:ind w:left="0"/>
              <w:rPr>
                <w:sz w:val="34"/>
              </w:rPr>
            </w:pPr>
          </w:p>
          <w:p w14:paraId="3A92BCB0" w14:textId="77777777" w:rsidR="00D54007" w:rsidRDefault="00FC0C22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 Gerekli Bilgi-Beceri ve Yetenekler</w:t>
            </w:r>
          </w:p>
        </w:tc>
        <w:tc>
          <w:tcPr>
            <w:tcW w:w="8219" w:type="dxa"/>
          </w:tcPr>
          <w:p w14:paraId="2A5D742C" w14:textId="77777777" w:rsidR="00D54007" w:rsidRDefault="00FC0C22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Analitik düşünebilme, Analiz yapabilme, Değişim ve gelişime açık olma, Düzenli ve disiplinli çalışma, Ekip çalışmasına uyumlu ve katılımcı, Ekip liderliği vasfı, </w:t>
            </w:r>
            <w:r>
              <w:rPr>
                <w:sz w:val="24"/>
              </w:rPr>
              <w:t>Empati kurabilme, Hızlı düşünme ve karar verebilme, Hoşgörülü olma, İkna kabiliyeti,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Koordinasyon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bağlılık,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Liderlik vasfı, Muhakeme yapabilme, Müzakere edebilme, Planlama ve organizasyon yapabilme, Sabırlı olma, </w:t>
            </w:r>
            <w:r>
              <w:rPr>
                <w:sz w:val="24"/>
              </w:rPr>
              <w:t>Sistemli düşünme gücüne 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14:paraId="5E3E735B" w14:textId="77777777" w:rsidR="00D54007" w:rsidRDefault="00FC0C22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Sorumluluk alabilme, Sorun çözebilme, temsil kabiliyeti, Üst ve astlarla diyalog, Yönetici vasfı, Zaman Yönetimi.</w:t>
            </w:r>
          </w:p>
        </w:tc>
      </w:tr>
      <w:tr w:rsidR="00D54007" w14:paraId="42918739" w14:textId="77777777">
        <w:trPr>
          <w:trHeight w:val="551"/>
        </w:trPr>
        <w:tc>
          <w:tcPr>
            <w:tcW w:w="2093" w:type="dxa"/>
          </w:tcPr>
          <w:p w14:paraId="4A7BB0D6" w14:textId="77777777" w:rsidR="00D54007" w:rsidRDefault="00FC0C22">
            <w:pPr>
              <w:pStyle w:val="TableParagraph"/>
              <w:spacing w:before="2" w:line="276" w:lineRule="exact"/>
              <w:ind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 Standardı</w:t>
            </w:r>
          </w:p>
        </w:tc>
        <w:tc>
          <w:tcPr>
            <w:tcW w:w="8219" w:type="dxa"/>
          </w:tcPr>
          <w:p w14:paraId="063BE374" w14:textId="77777777" w:rsidR="00D54007" w:rsidRDefault="00FC0C2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Standart: 2. Misyon, organizasyon yapısı ve görevler</w:t>
            </w:r>
          </w:p>
        </w:tc>
      </w:tr>
      <w:tr w:rsidR="00D54007" w14:paraId="5E3F1B1F" w14:textId="77777777">
        <w:trPr>
          <w:trHeight w:val="825"/>
        </w:trPr>
        <w:tc>
          <w:tcPr>
            <w:tcW w:w="2093" w:type="dxa"/>
          </w:tcPr>
          <w:p w14:paraId="63FD6461" w14:textId="77777777" w:rsidR="00D54007" w:rsidRDefault="00FC0C22">
            <w:pPr>
              <w:pStyle w:val="TableParagraph"/>
              <w:spacing w:before="135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 Genel Şartı</w:t>
            </w:r>
          </w:p>
        </w:tc>
        <w:tc>
          <w:tcPr>
            <w:tcW w:w="8219" w:type="dxa"/>
          </w:tcPr>
          <w:p w14:paraId="0B00D2CE" w14:textId="77777777" w:rsidR="00D54007" w:rsidRDefault="00FC0C22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KOS </w:t>
            </w:r>
            <w:r>
              <w:rPr>
                <w:sz w:val="24"/>
              </w:rPr>
              <w:t>2.3. İdare birimlerinde personelin görevlerini ve bu görevlere ilişkin yetki ve</w:t>
            </w:r>
          </w:p>
          <w:p w14:paraId="39A3DC16" w14:textId="77777777" w:rsidR="00D54007" w:rsidRDefault="00FC0C22">
            <w:pPr>
              <w:pStyle w:val="TableParagraph"/>
              <w:spacing w:before="5" w:line="274" w:lineRule="exact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sorumluluklarını</w:t>
            </w:r>
            <w:proofErr w:type="gramEnd"/>
            <w:r>
              <w:rPr>
                <w:sz w:val="24"/>
              </w:rPr>
              <w:t xml:space="preserve"> kapsayan görev dağılım çizelgesi oluşturulmalı ve personele bildirilmelidir.</w:t>
            </w:r>
          </w:p>
        </w:tc>
      </w:tr>
      <w:tr w:rsidR="00D54007" w14:paraId="6EB52157" w14:textId="77777777">
        <w:trPr>
          <w:trHeight w:val="1437"/>
        </w:trPr>
        <w:tc>
          <w:tcPr>
            <w:tcW w:w="2093" w:type="dxa"/>
          </w:tcPr>
          <w:p w14:paraId="36005A04" w14:textId="77777777" w:rsidR="00D54007" w:rsidRDefault="00D54007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14:paraId="468A188E" w14:textId="77777777" w:rsidR="00D54007" w:rsidRDefault="00FC0C22">
            <w:pPr>
              <w:pStyle w:val="TableParagraph"/>
              <w:ind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 Sorumluluklar</w:t>
            </w:r>
          </w:p>
        </w:tc>
        <w:tc>
          <w:tcPr>
            <w:tcW w:w="8219" w:type="dxa"/>
          </w:tcPr>
          <w:p w14:paraId="3ADCD5E7" w14:textId="77777777" w:rsidR="00D54007" w:rsidRDefault="00FC0C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Yazışmaları ilgili mevzuata uygun bir 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4506E259" w14:textId="77777777" w:rsidR="00D54007" w:rsidRDefault="00FC0C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Şubeye gelen-giden evrakı standart dosya planına 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dosyalamak.</w:t>
            </w:r>
          </w:p>
          <w:p w14:paraId="34264B99" w14:textId="77777777" w:rsidR="00D54007" w:rsidRDefault="00FC0C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Verilen görevleri diğer personelle birlikte koordineli bir şekilde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3C2EE933" w14:textId="77777777" w:rsidR="00D54007" w:rsidRDefault="00FC0C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Şubede amirlerce şubede yürütülen işlemlerin düzenli ve kesintisiz yürütülmesi amacıyla alınan disiplin tedbirler</w:t>
            </w:r>
            <w:r>
              <w:rPr>
                <w:sz w:val="24"/>
              </w:rPr>
              <w:t>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uymak.</w:t>
            </w:r>
          </w:p>
        </w:tc>
      </w:tr>
    </w:tbl>
    <w:p w14:paraId="35CD0250" w14:textId="77777777" w:rsidR="00D54007" w:rsidRDefault="00D54007">
      <w:pPr>
        <w:rPr>
          <w:sz w:val="24"/>
        </w:rPr>
        <w:sectPr w:rsidR="00D540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380" w:right="680" w:bottom="1460" w:left="680" w:header="965" w:footer="1269" w:gutter="0"/>
          <w:pgNumType w:start="1"/>
          <w:cols w:space="708"/>
        </w:sectPr>
      </w:pPr>
    </w:p>
    <w:p w14:paraId="14DE8CB5" w14:textId="77777777" w:rsidR="00D54007" w:rsidRDefault="00D54007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19"/>
      </w:tblGrid>
      <w:tr w:rsidR="00D54007" w14:paraId="4FBA4BE0" w14:textId="77777777">
        <w:trPr>
          <w:trHeight w:val="5520"/>
        </w:trPr>
        <w:tc>
          <w:tcPr>
            <w:tcW w:w="2093" w:type="dxa"/>
          </w:tcPr>
          <w:p w14:paraId="38C8C6D5" w14:textId="77777777" w:rsidR="00D54007" w:rsidRDefault="00D540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9" w:type="dxa"/>
          </w:tcPr>
          <w:p w14:paraId="0980B35F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Görevlerini şubenin çalışma programına uygun olarak uyum ve iş birliği içinde ifa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296DFCC2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Verilen görev ve </w:t>
            </w:r>
            <w:r>
              <w:rPr>
                <w:sz w:val="24"/>
              </w:rPr>
              <w:t>yetkilerin kullanılmasından Şef/Şube Müdürüne karşı sorumluluklarını 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7B866F9F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Görevi dâhilinde türlü bilgiyi her an kullanılabilecek durumda eksiksiz ve güncel olarak tutmak. Şube Müdürü/Şef tarafından kendisine havale edilen yazı, tutanak ve forml</w:t>
            </w:r>
            <w:r>
              <w:rPr>
                <w:sz w:val="24"/>
              </w:rPr>
              <w:t>arı teslim almak, varsa gereğini yerine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6F751C19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Ay sonunda Öğretim Elemanlarının vermiş olduğu derslerin ek ders beyanlarını imzaya hazırlamak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imzalatmak.</w:t>
            </w:r>
          </w:p>
          <w:p w14:paraId="7AC3D64D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Beyanlar ile Ders programlarının ve ders yüklerinin kontrolünü yapmak, raporlu olanların </w:t>
            </w:r>
            <w:r>
              <w:rPr>
                <w:sz w:val="24"/>
              </w:rPr>
              <w:t>raporlarına göre beyanlarını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14:paraId="4601457A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Ek ders beyanlarının dökümünü alarak gerekli evraklarla birlikte imzaya hazırlayarak Strateji Geliştirme Daire Başkanlığına göndermek ve ödeme takibini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9D33CC0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Tahakkuk işlemleri sonunda aylık olarak ek derslerle il</w:t>
            </w:r>
            <w:r>
              <w:rPr>
                <w:sz w:val="24"/>
              </w:rPr>
              <w:t>gili her türlü dokümanı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77CE6D02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Müdürlük nezdinden yapılan yazışmaları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4538EF12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Birimi ile ilgili evrakları teslim alma ve tutanakları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imzalamak.</w:t>
            </w:r>
          </w:p>
          <w:p w14:paraId="34385D6E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Bütün işlemlerde maddi hata bulunmamasını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1652145" w14:textId="77777777" w:rsidR="00D54007" w:rsidRDefault="00FC0C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Amirlerin vereceği benzer nitelikli görevlerin yerine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etirmek.</w:t>
            </w:r>
          </w:p>
        </w:tc>
      </w:tr>
      <w:tr w:rsidR="00D54007" w14:paraId="6F68F4FA" w14:textId="77777777">
        <w:trPr>
          <w:trHeight w:val="1861"/>
        </w:trPr>
        <w:tc>
          <w:tcPr>
            <w:tcW w:w="10312" w:type="dxa"/>
            <w:gridSpan w:val="2"/>
          </w:tcPr>
          <w:p w14:paraId="38FDBB4C" w14:textId="77777777" w:rsidR="00D54007" w:rsidRDefault="00FC0C22">
            <w:pPr>
              <w:pStyle w:val="TableParagraph"/>
              <w:spacing w:before="1"/>
              <w:ind w:left="4346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 EDEN</w:t>
            </w:r>
          </w:p>
          <w:p w14:paraId="7907342A" w14:textId="77777777" w:rsidR="00D54007" w:rsidRDefault="00FC0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belirtilen kapsamda yerine getirmeyi 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14:paraId="24691C21" w14:textId="77777777" w:rsidR="00D54007" w:rsidRDefault="00FC0C22">
            <w:pPr>
              <w:pStyle w:val="TableParagraph"/>
              <w:spacing w:before="137"/>
              <w:ind w:right="8842"/>
              <w:rPr>
                <w:b/>
                <w:sz w:val="24"/>
              </w:rPr>
            </w:pPr>
            <w:r>
              <w:rPr>
                <w:b/>
                <w:sz w:val="24"/>
              </w:rPr>
              <w:t>Adı - Soyadı: Unvanı: İmza</w:t>
            </w:r>
          </w:p>
        </w:tc>
      </w:tr>
      <w:tr w:rsidR="00D54007" w14:paraId="195CF6E8" w14:textId="77777777">
        <w:trPr>
          <w:trHeight w:val="1269"/>
        </w:trPr>
        <w:tc>
          <w:tcPr>
            <w:tcW w:w="10312" w:type="dxa"/>
            <w:gridSpan w:val="2"/>
          </w:tcPr>
          <w:p w14:paraId="288B169B" w14:textId="77777777" w:rsidR="00D54007" w:rsidRDefault="00D540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AEEEE7A" w14:textId="77777777" w:rsidR="00D54007" w:rsidRDefault="00FC0C22">
            <w:pPr>
              <w:pStyle w:val="TableParagraph"/>
              <w:ind w:left="4342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3B3FCB09" w14:textId="77777777" w:rsidR="00D54007" w:rsidRDefault="00FC0C22">
            <w:pPr>
              <w:pStyle w:val="TableParagraph"/>
              <w:ind w:left="4345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Daire Başkanı</w:t>
            </w:r>
          </w:p>
        </w:tc>
      </w:tr>
    </w:tbl>
    <w:p w14:paraId="1E78E592" w14:textId="77777777" w:rsidR="00A40DE7" w:rsidRDefault="00A40DE7"/>
    <w:sectPr w:rsidR="00A40DE7">
      <w:pgSz w:w="11910" w:h="16840"/>
      <w:pgMar w:top="2380" w:right="680" w:bottom="1460" w:left="680" w:header="965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4EC1" w14:textId="77777777" w:rsidR="00FC0C22" w:rsidRDefault="00FC0C22">
      <w:r>
        <w:separator/>
      </w:r>
    </w:p>
  </w:endnote>
  <w:endnote w:type="continuationSeparator" w:id="0">
    <w:p w14:paraId="6233D60A" w14:textId="77777777" w:rsidR="00FC0C22" w:rsidRDefault="00FC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B660" w14:textId="77777777" w:rsidR="00CC06C2" w:rsidRDefault="00CC0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5E4C" w14:textId="0B865F59" w:rsidR="00D54007" w:rsidRDefault="00C5045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03BDD40" wp14:editId="2C13B7FE">
              <wp:simplePos x="0" y="0"/>
              <wp:positionH relativeFrom="page">
                <wp:posOffset>527050</wp:posOffset>
              </wp:positionH>
              <wp:positionV relativeFrom="page">
                <wp:posOffset>9756775</wp:posOffset>
              </wp:positionV>
              <wp:extent cx="6510655" cy="469900"/>
              <wp:effectExtent l="0" t="0" r="0" b="0"/>
              <wp:wrapNone/>
              <wp:docPr id="2553994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65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999"/>
                            <w:gridCol w:w="2575"/>
                            <w:gridCol w:w="3662"/>
                          </w:tblGrid>
                          <w:tr w:rsidR="00D54007" w14:paraId="0681A7F9" w14:textId="77777777">
                            <w:trPr>
                              <w:trHeight w:val="383"/>
                            </w:trPr>
                            <w:tc>
                              <w:tcPr>
                                <w:tcW w:w="3999" w:type="dxa"/>
                              </w:tcPr>
                              <w:p w14:paraId="6D8D2F8C" w14:textId="77777777" w:rsidR="00D54007" w:rsidRDefault="00FC0C22">
                                <w:pPr>
                                  <w:pStyle w:val="TableParagraph"/>
                                  <w:spacing w:line="275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2575" w:type="dxa"/>
                              </w:tcPr>
                              <w:p w14:paraId="5C65F27D" w14:textId="77777777" w:rsidR="00D54007" w:rsidRDefault="00FC0C22">
                                <w:pPr>
                                  <w:pStyle w:val="TableParagraph"/>
                                  <w:spacing w:line="275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Sistem Onayı</w:t>
                                </w:r>
                              </w:p>
                            </w:tc>
                            <w:tc>
                              <w:tcPr>
                                <w:tcW w:w="3662" w:type="dxa"/>
                              </w:tcPr>
                              <w:p w14:paraId="4E149414" w14:textId="77777777" w:rsidR="00D54007" w:rsidRDefault="00FC0C22">
                                <w:pPr>
                                  <w:pStyle w:val="TableParagraph"/>
                                  <w:spacing w:line="275" w:lineRule="exact"/>
                                  <w:ind w:left="1048" w:right="103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 Onayı</w:t>
                                </w:r>
                              </w:p>
                            </w:tc>
                          </w:tr>
                          <w:tr w:rsidR="00D54007" w14:paraId="10556B40" w14:textId="77777777">
                            <w:trPr>
                              <w:trHeight w:val="326"/>
                            </w:trPr>
                            <w:tc>
                              <w:tcPr>
                                <w:tcW w:w="3999" w:type="dxa"/>
                              </w:tcPr>
                              <w:p w14:paraId="3715B3BB" w14:textId="77777777" w:rsidR="00D54007" w:rsidRDefault="00FC0C22">
                                <w:pPr>
                                  <w:pStyle w:val="TableParagraph"/>
                                  <w:spacing w:before="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 Kalite Sorumlusu</w:t>
                                </w:r>
                              </w:p>
                            </w:tc>
                            <w:tc>
                              <w:tcPr>
                                <w:tcW w:w="2575" w:type="dxa"/>
                              </w:tcPr>
                              <w:p w14:paraId="569CD038" w14:textId="77777777" w:rsidR="00D54007" w:rsidRDefault="00FC0C22">
                                <w:pPr>
                                  <w:pStyle w:val="TableParagraph"/>
                                  <w:spacing w:before="1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 Koordinatörü</w:t>
                                </w:r>
                              </w:p>
                            </w:tc>
                            <w:tc>
                              <w:tcPr>
                                <w:tcW w:w="3662" w:type="dxa"/>
                              </w:tcPr>
                              <w:p w14:paraId="58ECD287" w14:textId="77777777" w:rsidR="00D54007" w:rsidRDefault="00FC0C22">
                                <w:pPr>
                                  <w:pStyle w:val="TableParagraph"/>
                                  <w:spacing w:before="1"/>
                                  <w:ind w:left="983" w:right="103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Üst Yönetici</w:t>
                                </w:r>
                              </w:p>
                            </w:tc>
                          </w:tr>
                        </w:tbl>
                        <w:p w14:paraId="3800206F" w14:textId="77777777" w:rsidR="00D54007" w:rsidRDefault="00D540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BDD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68.25pt;width:512.65pt;height:3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999"/>
                      <w:gridCol w:w="2575"/>
                      <w:gridCol w:w="3662"/>
                    </w:tblGrid>
                    <w:tr w:rsidR="00D54007" w14:paraId="0681A7F9" w14:textId="77777777">
                      <w:trPr>
                        <w:trHeight w:val="383"/>
                      </w:trPr>
                      <w:tc>
                        <w:tcPr>
                          <w:tcW w:w="3999" w:type="dxa"/>
                        </w:tcPr>
                        <w:p w14:paraId="6D8D2F8C" w14:textId="77777777" w:rsidR="00D54007" w:rsidRDefault="00FC0C22">
                          <w:pPr>
                            <w:pStyle w:val="TableParagraph"/>
                            <w:spacing w:line="275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2575" w:type="dxa"/>
                        </w:tcPr>
                        <w:p w14:paraId="5C65F27D" w14:textId="77777777" w:rsidR="00D54007" w:rsidRDefault="00FC0C22">
                          <w:pPr>
                            <w:pStyle w:val="TableParagraph"/>
                            <w:spacing w:line="275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Sistem Onayı</w:t>
                          </w:r>
                        </w:p>
                      </w:tc>
                      <w:tc>
                        <w:tcPr>
                          <w:tcW w:w="3662" w:type="dxa"/>
                        </w:tcPr>
                        <w:p w14:paraId="4E149414" w14:textId="77777777" w:rsidR="00D54007" w:rsidRDefault="00FC0C22">
                          <w:pPr>
                            <w:pStyle w:val="TableParagraph"/>
                            <w:spacing w:line="275" w:lineRule="exact"/>
                            <w:ind w:left="1048" w:right="103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 Onayı</w:t>
                          </w:r>
                        </w:p>
                      </w:tc>
                    </w:tr>
                    <w:tr w:rsidR="00D54007" w14:paraId="10556B40" w14:textId="77777777">
                      <w:trPr>
                        <w:trHeight w:val="326"/>
                      </w:trPr>
                      <w:tc>
                        <w:tcPr>
                          <w:tcW w:w="3999" w:type="dxa"/>
                        </w:tcPr>
                        <w:p w14:paraId="3715B3BB" w14:textId="77777777" w:rsidR="00D54007" w:rsidRDefault="00FC0C22">
                          <w:pPr>
                            <w:pStyle w:val="TableParagraph"/>
                            <w:spacing w:before="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 Kalite Sorumlusu</w:t>
                          </w:r>
                        </w:p>
                      </w:tc>
                      <w:tc>
                        <w:tcPr>
                          <w:tcW w:w="2575" w:type="dxa"/>
                        </w:tcPr>
                        <w:p w14:paraId="569CD038" w14:textId="77777777" w:rsidR="00D54007" w:rsidRDefault="00FC0C22">
                          <w:pPr>
                            <w:pStyle w:val="TableParagraph"/>
                            <w:spacing w:before="1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 Koordinatörü</w:t>
                          </w:r>
                        </w:p>
                      </w:tc>
                      <w:tc>
                        <w:tcPr>
                          <w:tcW w:w="3662" w:type="dxa"/>
                        </w:tcPr>
                        <w:p w14:paraId="58ECD287" w14:textId="77777777" w:rsidR="00D54007" w:rsidRDefault="00FC0C22">
                          <w:pPr>
                            <w:pStyle w:val="TableParagraph"/>
                            <w:spacing w:before="1"/>
                            <w:ind w:left="983" w:right="103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Üst Yönetici</w:t>
                          </w:r>
                        </w:p>
                      </w:tc>
                    </w:tr>
                  </w:tbl>
                  <w:p w14:paraId="3800206F" w14:textId="77777777" w:rsidR="00D54007" w:rsidRDefault="00D5400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D0BB" w14:textId="77777777" w:rsidR="00CC06C2" w:rsidRDefault="00CC0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4C7B" w14:textId="77777777" w:rsidR="00FC0C22" w:rsidRDefault="00FC0C22">
      <w:r>
        <w:separator/>
      </w:r>
    </w:p>
  </w:footnote>
  <w:footnote w:type="continuationSeparator" w:id="0">
    <w:p w14:paraId="52FEC6C4" w14:textId="77777777" w:rsidR="00FC0C22" w:rsidRDefault="00FC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ACA3" w14:textId="77777777" w:rsidR="00CC06C2" w:rsidRDefault="00CC0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1"/>
      <w:gridCol w:w="5790"/>
      <w:gridCol w:w="1835"/>
      <w:gridCol w:w="1296"/>
    </w:tblGrid>
    <w:tr w:rsidR="00CC06C2" w:rsidRPr="002B7F77" w14:paraId="7AF3EC58" w14:textId="77777777" w:rsidTr="00CC06C2">
      <w:trPr>
        <w:trHeight w:val="266"/>
        <w:jc w:val="center"/>
      </w:trPr>
      <w:tc>
        <w:tcPr>
          <w:tcW w:w="1711" w:type="dxa"/>
          <w:vMerge w:val="restart"/>
          <w:vAlign w:val="center"/>
        </w:tcPr>
        <w:p w14:paraId="3C6406DB" w14:textId="77777777" w:rsidR="00CC06C2" w:rsidRPr="002B7F77" w:rsidRDefault="00CC06C2" w:rsidP="00CC06C2">
          <w:pPr>
            <w:rPr>
              <w:sz w:val="24"/>
              <w:szCs w:val="24"/>
            </w:rPr>
          </w:pPr>
          <w:bookmarkStart w:id="0" w:name="_GoBack" w:colFirst="1" w:colLast="3"/>
          <w:r w:rsidRPr="002B7F77">
            <w:rPr>
              <w:noProof/>
              <w:sz w:val="24"/>
              <w:szCs w:val="24"/>
            </w:rPr>
            <w:drawing>
              <wp:inline distT="0" distB="0" distL="0" distR="0" wp14:anchorId="38777F84" wp14:editId="5B63B2BC">
                <wp:extent cx="838200" cy="83820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vMerge w:val="restart"/>
        </w:tcPr>
        <w:p w14:paraId="793B22C7" w14:textId="77777777" w:rsidR="00CC06C2" w:rsidRDefault="00CC06C2" w:rsidP="00CC06C2">
          <w:pPr>
            <w:pStyle w:val="TableParagraph"/>
            <w:ind w:left="0"/>
            <w:rPr>
              <w:sz w:val="26"/>
            </w:rPr>
          </w:pPr>
        </w:p>
        <w:p w14:paraId="6CB223A7" w14:textId="77777777" w:rsidR="00CC06C2" w:rsidRDefault="00CC06C2" w:rsidP="00CC06C2">
          <w:pPr>
            <w:pStyle w:val="TableParagraph"/>
            <w:spacing w:before="9"/>
            <w:ind w:left="0"/>
            <w:rPr>
              <w:sz w:val="23"/>
            </w:rPr>
          </w:pPr>
        </w:p>
        <w:p w14:paraId="6467D413" w14:textId="1514D49C" w:rsidR="00CC06C2" w:rsidRPr="002B7F77" w:rsidRDefault="00CC06C2" w:rsidP="00CC06C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 xml:space="preserve">MAAŞ TAHAKKUK </w:t>
          </w:r>
          <w:r>
            <w:rPr>
              <w:b/>
              <w:sz w:val="24"/>
            </w:rPr>
            <w:t>PROGRAMCI</w:t>
          </w:r>
          <w:r>
            <w:rPr>
              <w:b/>
              <w:sz w:val="24"/>
            </w:rPr>
            <w:t xml:space="preserve"> GÖREV TANIMI</w:t>
          </w:r>
        </w:p>
      </w:tc>
      <w:tc>
        <w:tcPr>
          <w:tcW w:w="1835" w:type="dxa"/>
          <w:vAlign w:val="center"/>
        </w:tcPr>
        <w:p w14:paraId="7E3FD8E8" w14:textId="77777777" w:rsidR="00CC06C2" w:rsidRPr="002B7F77" w:rsidRDefault="00CC06C2" w:rsidP="00CC06C2">
          <w:pPr>
            <w:rPr>
              <w:sz w:val="24"/>
              <w:szCs w:val="24"/>
            </w:rPr>
          </w:pPr>
          <w:r w:rsidRPr="002B7F77">
            <w:rPr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72712DB8" w14:textId="3A5ECD27" w:rsidR="00CC06C2" w:rsidRPr="002B7F77" w:rsidRDefault="00CC06C2" w:rsidP="00CC06C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GT.324</w:t>
          </w:r>
        </w:p>
      </w:tc>
    </w:tr>
    <w:tr w:rsidR="00CC06C2" w:rsidRPr="002B7F77" w14:paraId="687AE933" w14:textId="77777777" w:rsidTr="00CC06C2">
      <w:trPr>
        <w:trHeight w:val="266"/>
        <w:jc w:val="center"/>
      </w:trPr>
      <w:tc>
        <w:tcPr>
          <w:tcW w:w="1711" w:type="dxa"/>
          <w:vMerge/>
          <w:vAlign w:val="center"/>
        </w:tcPr>
        <w:p w14:paraId="7ABED996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5790" w:type="dxa"/>
          <w:vMerge/>
          <w:vAlign w:val="center"/>
        </w:tcPr>
        <w:p w14:paraId="06AE45CF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1835" w:type="dxa"/>
          <w:vAlign w:val="center"/>
        </w:tcPr>
        <w:p w14:paraId="66B8C27B" w14:textId="77777777" w:rsidR="00CC06C2" w:rsidRPr="002B7F77" w:rsidRDefault="00CC06C2" w:rsidP="00CC06C2">
          <w:pPr>
            <w:rPr>
              <w:sz w:val="24"/>
              <w:szCs w:val="24"/>
            </w:rPr>
          </w:pPr>
          <w:r w:rsidRPr="002B7F77">
            <w:rPr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5909CFEF" w14:textId="57F71BC3" w:rsidR="00CC06C2" w:rsidRPr="002B7F77" w:rsidRDefault="00CC06C2" w:rsidP="00CC06C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11.10.2023</w:t>
          </w:r>
        </w:p>
      </w:tc>
    </w:tr>
    <w:tr w:rsidR="00CC06C2" w:rsidRPr="002B7F77" w14:paraId="32F442FB" w14:textId="77777777" w:rsidTr="00CC06C2">
      <w:trPr>
        <w:trHeight w:val="266"/>
        <w:jc w:val="center"/>
      </w:trPr>
      <w:tc>
        <w:tcPr>
          <w:tcW w:w="1711" w:type="dxa"/>
          <w:vMerge/>
          <w:vAlign w:val="center"/>
        </w:tcPr>
        <w:p w14:paraId="4E514083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5790" w:type="dxa"/>
          <w:vMerge/>
          <w:vAlign w:val="center"/>
        </w:tcPr>
        <w:p w14:paraId="1E24CC84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1835" w:type="dxa"/>
          <w:vAlign w:val="center"/>
        </w:tcPr>
        <w:p w14:paraId="04C69F27" w14:textId="77777777" w:rsidR="00CC06C2" w:rsidRPr="002B7F77" w:rsidRDefault="00CC06C2" w:rsidP="00CC06C2">
          <w:pPr>
            <w:rPr>
              <w:sz w:val="24"/>
              <w:szCs w:val="24"/>
            </w:rPr>
          </w:pPr>
          <w:r w:rsidRPr="002B7F77">
            <w:rPr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52D43B50" w14:textId="77777777" w:rsidR="00CC06C2" w:rsidRPr="002B7F77" w:rsidRDefault="00CC06C2" w:rsidP="00CC06C2">
          <w:pPr>
            <w:rPr>
              <w:b/>
              <w:sz w:val="24"/>
              <w:szCs w:val="24"/>
            </w:rPr>
          </w:pPr>
          <w:r w:rsidRPr="002B7F77">
            <w:rPr>
              <w:b/>
              <w:sz w:val="24"/>
              <w:szCs w:val="24"/>
            </w:rPr>
            <w:t>-</w:t>
          </w:r>
        </w:p>
      </w:tc>
    </w:tr>
    <w:tr w:rsidR="00CC06C2" w:rsidRPr="002B7F77" w14:paraId="0F441E83" w14:textId="77777777" w:rsidTr="00CC06C2">
      <w:trPr>
        <w:trHeight w:val="266"/>
        <w:jc w:val="center"/>
      </w:trPr>
      <w:tc>
        <w:tcPr>
          <w:tcW w:w="1711" w:type="dxa"/>
          <w:vMerge/>
          <w:vAlign w:val="center"/>
        </w:tcPr>
        <w:p w14:paraId="5FBA65A2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5790" w:type="dxa"/>
          <w:vMerge/>
          <w:vAlign w:val="center"/>
        </w:tcPr>
        <w:p w14:paraId="0CD9D883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1835" w:type="dxa"/>
          <w:vAlign w:val="center"/>
        </w:tcPr>
        <w:p w14:paraId="1C53D935" w14:textId="77777777" w:rsidR="00CC06C2" w:rsidRPr="002B7F77" w:rsidRDefault="00CC06C2" w:rsidP="00CC06C2">
          <w:pPr>
            <w:rPr>
              <w:sz w:val="24"/>
              <w:szCs w:val="24"/>
            </w:rPr>
          </w:pPr>
          <w:r w:rsidRPr="002B7F77">
            <w:rPr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57C081E5" w14:textId="77777777" w:rsidR="00CC06C2" w:rsidRPr="002B7F77" w:rsidRDefault="00CC06C2" w:rsidP="00CC06C2">
          <w:pPr>
            <w:rPr>
              <w:b/>
              <w:sz w:val="24"/>
              <w:szCs w:val="24"/>
            </w:rPr>
          </w:pPr>
          <w:r w:rsidRPr="002B7F77">
            <w:rPr>
              <w:b/>
              <w:sz w:val="24"/>
              <w:szCs w:val="24"/>
            </w:rPr>
            <w:t>0</w:t>
          </w:r>
        </w:p>
      </w:tc>
    </w:tr>
    <w:tr w:rsidR="00CC06C2" w:rsidRPr="002B7F77" w14:paraId="4A83AC58" w14:textId="77777777" w:rsidTr="00CC06C2">
      <w:trPr>
        <w:trHeight w:val="266"/>
        <w:jc w:val="center"/>
      </w:trPr>
      <w:tc>
        <w:tcPr>
          <w:tcW w:w="1711" w:type="dxa"/>
          <w:vMerge/>
          <w:vAlign w:val="center"/>
        </w:tcPr>
        <w:p w14:paraId="435345C8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5790" w:type="dxa"/>
          <w:vMerge/>
          <w:vAlign w:val="center"/>
        </w:tcPr>
        <w:p w14:paraId="6CA8DA5A" w14:textId="77777777" w:rsidR="00CC06C2" w:rsidRPr="002B7F77" w:rsidRDefault="00CC06C2" w:rsidP="00CC06C2">
          <w:pPr>
            <w:rPr>
              <w:sz w:val="24"/>
              <w:szCs w:val="24"/>
            </w:rPr>
          </w:pPr>
        </w:p>
      </w:tc>
      <w:tc>
        <w:tcPr>
          <w:tcW w:w="1835" w:type="dxa"/>
          <w:vAlign w:val="center"/>
        </w:tcPr>
        <w:p w14:paraId="24CDA097" w14:textId="77777777" w:rsidR="00CC06C2" w:rsidRPr="002B7F77" w:rsidRDefault="00CC06C2" w:rsidP="00CC06C2">
          <w:pPr>
            <w:rPr>
              <w:sz w:val="24"/>
              <w:szCs w:val="24"/>
            </w:rPr>
          </w:pPr>
          <w:r w:rsidRPr="002B7F77">
            <w:rPr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7F9677ED" w14:textId="0F0F4CE3" w:rsidR="00CC06C2" w:rsidRPr="002B7F77" w:rsidRDefault="00CC06C2" w:rsidP="00CC06C2">
          <w:pPr>
            <w:rPr>
              <w:b/>
              <w:sz w:val="24"/>
              <w:szCs w:val="24"/>
            </w:rPr>
          </w:pPr>
          <w:r w:rsidRPr="003350CB">
            <w:rPr>
              <w:b/>
              <w:bCs/>
              <w:sz w:val="24"/>
              <w:szCs w:val="24"/>
            </w:rPr>
            <w:fldChar w:fldCharType="begin"/>
          </w:r>
          <w:r w:rsidRPr="003350CB">
            <w:rPr>
              <w:b/>
              <w:bCs/>
              <w:sz w:val="24"/>
              <w:szCs w:val="24"/>
            </w:rPr>
            <w:instrText>PAGE  \* Arabic  \* MERGEFORMAT</w:instrText>
          </w:r>
          <w:r w:rsidRPr="003350CB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sz w:val="24"/>
              <w:szCs w:val="24"/>
            </w:rPr>
            <w:t>1</w:t>
          </w:r>
          <w:r w:rsidRPr="003350CB">
            <w:rPr>
              <w:b/>
              <w:bCs/>
              <w:sz w:val="24"/>
              <w:szCs w:val="24"/>
            </w:rPr>
            <w:fldChar w:fldCharType="end"/>
          </w:r>
          <w:r w:rsidRPr="003350CB">
            <w:rPr>
              <w:b/>
              <w:sz w:val="24"/>
              <w:szCs w:val="24"/>
            </w:rPr>
            <w:t>/</w:t>
          </w:r>
          <w:r w:rsidRPr="003350CB">
            <w:rPr>
              <w:b/>
              <w:bCs/>
              <w:sz w:val="24"/>
              <w:szCs w:val="24"/>
            </w:rPr>
            <w:fldChar w:fldCharType="begin"/>
          </w:r>
          <w:r w:rsidRPr="003350CB">
            <w:rPr>
              <w:b/>
              <w:bCs/>
              <w:sz w:val="24"/>
              <w:szCs w:val="24"/>
            </w:rPr>
            <w:instrText>NUMPAGES  \* Arabic  \* MERGEFORMAT</w:instrText>
          </w:r>
          <w:r w:rsidRPr="003350CB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sz w:val="24"/>
              <w:szCs w:val="24"/>
            </w:rPr>
            <w:t>2</w:t>
          </w:r>
          <w:r w:rsidRPr="003350CB">
            <w:rPr>
              <w:b/>
              <w:bCs/>
              <w:sz w:val="24"/>
              <w:szCs w:val="24"/>
            </w:rPr>
            <w:fldChar w:fldCharType="end"/>
          </w:r>
        </w:p>
      </w:tc>
    </w:tr>
    <w:bookmarkEnd w:id="0"/>
  </w:tbl>
  <w:p w14:paraId="487D8234" w14:textId="388F815F" w:rsidR="00CC06C2" w:rsidRDefault="00CC06C2">
    <w:pPr>
      <w:pStyle w:val="stBilgi"/>
    </w:pPr>
  </w:p>
  <w:p w14:paraId="0F0C4CAA" w14:textId="177F6738" w:rsidR="00D54007" w:rsidRDefault="00D54007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8CB7" w14:textId="77777777" w:rsidR="00CC06C2" w:rsidRDefault="00CC0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6DDD"/>
    <w:multiLevelType w:val="hybridMultilevel"/>
    <w:tmpl w:val="083AF228"/>
    <w:lvl w:ilvl="0" w:tplc="A26810A2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5E182C9C">
      <w:numFmt w:val="bullet"/>
      <w:lvlText w:val="•"/>
      <w:lvlJc w:val="left"/>
      <w:pPr>
        <w:ind w:left="1558" w:hanging="360"/>
      </w:pPr>
      <w:rPr>
        <w:rFonts w:hint="default"/>
        <w:lang w:val="tr-TR" w:eastAsia="en-US" w:bidi="ar-SA"/>
      </w:rPr>
    </w:lvl>
    <w:lvl w:ilvl="2" w:tplc="C4906A98">
      <w:numFmt w:val="bullet"/>
      <w:lvlText w:val="•"/>
      <w:lvlJc w:val="left"/>
      <w:pPr>
        <w:ind w:left="2297" w:hanging="360"/>
      </w:pPr>
      <w:rPr>
        <w:rFonts w:hint="default"/>
        <w:lang w:val="tr-TR" w:eastAsia="en-US" w:bidi="ar-SA"/>
      </w:rPr>
    </w:lvl>
    <w:lvl w:ilvl="3" w:tplc="E1FADFC6">
      <w:numFmt w:val="bullet"/>
      <w:lvlText w:val="•"/>
      <w:lvlJc w:val="left"/>
      <w:pPr>
        <w:ind w:left="3036" w:hanging="360"/>
      </w:pPr>
      <w:rPr>
        <w:rFonts w:hint="default"/>
        <w:lang w:val="tr-TR" w:eastAsia="en-US" w:bidi="ar-SA"/>
      </w:rPr>
    </w:lvl>
    <w:lvl w:ilvl="4" w:tplc="68D063EA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61B0FC90">
      <w:numFmt w:val="bullet"/>
      <w:lvlText w:val="•"/>
      <w:lvlJc w:val="left"/>
      <w:pPr>
        <w:ind w:left="4514" w:hanging="360"/>
      </w:pPr>
      <w:rPr>
        <w:rFonts w:hint="default"/>
        <w:lang w:val="tr-TR" w:eastAsia="en-US" w:bidi="ar-SA"/>
      </w:rPr>
    </w:lvl>
    <w:lvl w:ilvl="6" w:tplc="E5F2088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7" w:tplc="64906F5E">
      <w:numFmt w:val="bullet"/>
      <w:lvlText w:val="•"/>
      <w:lvlJc w:val="left"/>
      <w:pPr>
        <w:ind w:left="5992" w:hanging="360"/>
      </w:pPr>
      <w:rPr>
        <w:rFonts w:hint="default"/>
        <w:lang w:val="tr-TR" w:eastAsia="en-US" w:bidi="ar-SA"/>
      </w:rPr>
    </w:lvl>
    <w:lvl w:ilvl="8" w:tplc="FF1A4A06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471295A"/>
    <w:multiLevelType w:val="hybridMultilevel"/>
    <w:tmpl w:val="13CCF0A0"/>
    <w:lvl w:ilvl="0" w:tplc="BD70EB7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B652FB66">
      <w:numFmt w:val="bullet"/>
      <w:lvlText w:val="•"/>
      <w:lvlJc w:val="left"/>
      <w:pPr>
        <w:ind w:left="1558" w:hanging="360"/>
      </w:pPr>
      <w:rPr>
        <w:rFonts w:hint="default"/>
        <w:lang w:val="tr-TR" w:eastAsia="en-US" w:bidi="ar-SA"/>
      </w:rPr>
    </w:lvl>
    <w:lvl w:ilvl="2" w:tplc="20863F54">
      <w:numFmt w:val="bullet"/>
      <w:lvlText w:val="•"/>
      <w:lvlJc w:val="left"/>
      <w:pPr>
        <w:ind w:left="2297" w:hanging="360"/>
      </w:pPr>
      <w:rPr>
        <w:rFonts w:hint="default"/>
        <w:lang w:val="tr-TR" w:eastAsia="en-US" w:bidi="ar-SA"/>
      </w:rPr>
    </w:lvl>
    <w:lvl w:ilvl="3" w:tplc="FBA4534E">
      <w:numFmt w:val="bullet"/>
      <w:lvlText w:val="•"/>
      <w:lvlJc w:val="left"/>
      <w:pPr>
        <w:ind w:left="3036" w:hanging="360"/>
      </w:pPr>
      <w:rPr>
        <w:rFonts w:hint="default"/>
        <w:lang w:val="tr-TR" w:eastAsia="en-US" w:bidi="ar-SA"/>
      </w:rPr>
    </w:lvl>
    <w:lvl w:ilvl="4" w:tplc="36C47768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4574D5AA">
      <w:numFmt w:val="bullet"/>
      <w:lvlText w:val="•"/>
      <w:lvlJc w:val="left"/>
      <w:pPr>
        <w:ind w:left="4514" w:hanging="360"/>
      </w:pPr>
      <w:rPr>
        <w:rFonts w:hint="default"/>
        <w:lang w:val="tr-TR" w:eastAsia="en-US" w:bidi="ar-SA"/>
      </w:rPr>
    </w:lvl>
    <w:lvl w:ilvl="6" w:tplc="668CA2C0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7" w:tplc="41629A26">
      <w:numFmt w:val="bullet"/>
      <w:lvlText w:val="•"/>
      <w:lvlJc w:val="left"/>
      <w:pPr>
        <w:ind w:left="5992" w:hanging="360"/>
      </w:pPr>
      <w:rPr>
        <w:rFonts w:hint="default"/>
        <w:lang w:val="tr-TR" w:eastAsia="en-US" w:bidi="ar-SA"/>
      </w:rPr>
    </w:lvl>
    <w:lvl w:ilvl="8" w:tplc="424E0AD0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1E0C09"/>
    <w:rsid w:val="00A40DE7"/>
    <w:rsid w:val="00C50454"/>
    <w:rsid w:val="00CC06C2"/>
    <w:rsid w:val="00D54007"/>
    <w:rsid w:val="00D96168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C3AA"/>
  <w15:docId w15:val="{53F6FB72-B405-41E3-AB06-A662AC37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504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045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504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045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4</cp:revision>
  <dcterms:created xsi:type="dcterms:W3CDTF">2023-09-04T07:01:00Z</dcterms:created>
  <dcterms:modified xsi:type="dcterms:W3CDTF">2023-10-11T08:23:00Z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2023-09-04T00:00:00Z</vt:filetime>
  </property>
</Properties>
</file>